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42" w:type="dxa"/>
        <w:tblInd w:w="-142" w:type="dxa"/>
        <w:tblCellMar>
          <w:left w:w="10" w:type="dxa"/>
          <w:right w:w="10" w:type="dxa"/>
        </w:tblCellMar>
        <w:tblLook w:val="0000" w:firstRow="0" w:lastRow="0" w:firstColumn="0" w:lastColumn="0" w:noHBand="0" w:noVBand="0"/>
      </w:tblPr>
      <w:tblGrid>
        <w:gridCol w:w="5405"/>
        <w:gridCol w:w="4709"/>
        <w:gridCol w:w="28"/>
      </w:tblGrid>
      <w:tr w:rsidR="00553FCF" w14:paraId="6087361A" w14:textId="77777777" w:rsidTr="008F01D8">
        <w:trPr>
          <w:trHeight w:val="1086"/>
        </w:trPr>
        <w:tc>
          <w:tcPr>
            <w:tcW w:w="5405" w:type="dxa"/>
            <w:shd w:val="clear" w:color="auto" w:fill="auto"/>
            <w:tcMar>
              <w:top w:w="0" w:type="dxa"/>
              <w:left w:w="108" w:type="dxa"/>
              <w:bottom w:w="0" w:type="dxa"/>
              <w:right w:w="108" w:type="dxa"/>
            </w:tcMar>
          </w:tcPr>
          <w:p w14:paraId="61C7B1A8" w14:textId="77777777" w:rsidR="00553FCF" w:rsidRDefault="00553FCF" w:rsidP="00241112">
            <w:pPr>
              <w:jc w:val="center"/>
            </w:pPr>
          </w:p>
        </w:tc>
        <w:tc>
          <w:tcPr>
            <w:tcW w:w="4737" w:type="dxa"/>
            <w:gridSpan w:val="2"/>
            <w:shd w:val="clear" w:color="auto" w:fill="auto"/>
            <w:tcMar>
              <w:top w:w="0" w:type="dxa"/>
              <w:left w:w="108" w:type="dxa"/>
              <w:bottom w:w="0" w:type="dxa"/>
              <w:right w:w="108" w:type="dxa"/>
            </w:tcMar>
            <w:vAlign w:val="center"/>
          </w:tcPr>
          <w:p w14:paraId="44F75BBD" w14:textId="0C0FD2A1" w:rsidR="00553FCF" w:rsidRDefault="00553FCF" w:rsidP="00241112">
            <w:pPr>
              <w:jc w:val="center"/>
              <w:rPr>
                <w:rFonts w:eastAsia="Arial" w:cs="Calibri"/>
                <w:b/>
                <w:color w:val="C00000"/>
                <w:szCs w:val="22"/>
                <w:lang w:val="fr-FR"/>
              </w:rPr>
            </w:pPr>
          </w:p>
        </w:tc>
      </w:tr>
      <w:tr w:rsidR="00553FCF" w14:paraId="1E7D3951" w14:textId="77777777" w:rsidTr="00241112">
        <w:trPr>
          <w:trHeight w:val="2450"/>
        </w:trPr>
        <w:tc>
          <w:tcPr>
            <w:tcW w:w="5405" w:type="dxa"/>
            <w:shd w:val="clear" w:color="auto" w:fill="auto"/>
            <w:tcMar>
              <w:top w:w="0" w:type="dxa"/>
              <w:left w:w="108" w:type="dxa"/>
              <w:bottom w:w="0" w:type="dxa"/>
              <w:right w:w="108" w:type="dxa"/>
            </w:tcMar>
          </w:tcPr>
          <w:p w14:paraId="3E33787C" w14:textId="77777777" w:rsidR="00553FCF" w:rsidRDefault="00553FCF" w:rsidP="00241112">
            <w:pPr>
              <w:jc w:val="center"/>
              <w:rPr>
                <w:rFonts w:eastAsia="Arial" w:cs="Calibri"/>
                <w:b/>
                <w:color w:val="C00000"/>
                <w:szCs w:val="22"/>
                <w:lang w:val="fr-FR"/>
              </w:rPr>
            </w:pPr>
            <w:r>
              <w:rPr>
                <w:noProof/>
              </w:rPr>
              <w:drawing>
                <wp:anchor distT="0" distB="0" distL="114300" distR="114300" simplePos="0" relativeHeight="251659264" behindDoc="1" locked="0" layoutInCell="1" allowOverlap="1" wp14:anchorId="1056EF74" wp14:editId="722CECBC">
                  <wp:simplePos x="0" y="0"/>
                  <wp:positionH relativeFrom="column">
                    <wp:posOffset>596900</wp:posOffset>
                  </wp:positionH>
                  <wp:positionV relativeFrom="paragraph">
                    <wp:posOffset>0</wp:posOffset>
                  </wp:positionV>
                  <wp:extent cx="1785620" cy="1440180"/>
                  <wp:effectExtent l="0" t="0" r="5080" b="7620"/>
                  <wp:wrapTight wrapText="bothSides">
                    <wp:wrapPolygon edited="0">
                      <wp:start x="0" y="0"/>
                      <wp:lineTo x="0" y="21429"/>
                      <wp:lineTo x="21431" y="21429"/>
                      <wp:lineTo x="21431" y="0"/>
                      <wp:lineTo x="0" y="0"/>
                    </wp:wrapPolygon>
                  </wp:wrapTight>
                  <wp:docPr id="58" name="Picture 58"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58" name="Picture 58" descr="A logo for a compan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5620" cy="1440180"/>
                          </a:xfrm>
                          <a:prstGeom prst="rect">
                            <a:avLst/>
                          </a:prstGeom>
                        </pic:spPr>
                      </pic:pic>
                    </a:graphicData>
                  </a:graphic>
                  <wp14:sizeRelH relativeFrom="margin">
                    <wp14:pctWidth>0</wp14:pctWidth>
                  </wp14:sizeRelH>
                  <wp14:sizeRelV relativeFrom="margin">
                    <wp14:pctHeight>0</wp14:pctHeight>
                  </wp14:sizeRelV>
                </wp:anchor>
              </w:drawing>
            </w:r>
          </w:p>
          <w:p w14:paraId="57A1FC3F" w14:textId="77777777" w:rsidR="00553FCF" w:rsidRDefault="00553FCF" w:rsidP="00241112">
            <w:pPr>
              <w:rPr>
                <w:rFonts w:eastAsia="Arial" w:cs="Calibri"/>
                <w:b/>
                <w:color w:val="C00000"/>
                <w:szCs w:val="22"/>
                <w:lang w:val="fr-FR"/>
              </w:rPr>
            </w:pPr>
          </w:p>
          <w:p w14:paraId="7C56D67F" w14:textId="77777777" w:rsidR="00553FCF" w:rsidRDefault="00553FCF" w:rsidP="00241112">
            <w:pPr>
              <w:jc w:val="center"/>
              <w:rPr>
                <w:rFonts w:eastAsia="Arial" w:cs="Calibri"/>
                <w:b/>
                <w:color w:val="C00000"/>
                <w:szCs w:val="22"/>
                <w:lang w:val="fr-FR"/>
              </w:rPr>
            </w:pPr>
          </w:p>
        </w:tc>
        <w:tc>
          <w:tcPr>
            <w:tcW w:w="4737" w:type="dxa"/>
            <w:gridSpan w:val="2"/>
            <w:shd w:val="clear" w:color="auto" w:fill="auto"/>
            <w:tcMar>
              <w:top w:w="0" w:type="dxa"/>
              <w:left w:w="108" w:type="dxa"/>
              <w:bottom w:w="0" w:type="dxa"/>
              <w:right w:w="108" w:type="dxa"/>
            </w:tcMar>
          </w:tcPr>
          <w:p w14:paraId="2A6FCFA2" w14:textId="56101FD6" w:rsidR="00553FCF" w:rsidRDefault="0007674E" w:rsidP="00241112">
            <w:pPr>
              <w:jc w:val="center"/>
              <w:rPr>
                <w:rFonts w:eastAsia="Arial" w:cs="Calibri"/>
                <w:b/>
                <w:color w:val="C00000"/>
                <w:szCs w:val="22"/>
                <w:lang w:val="fr-FR"/>
              </w:rPr>
            </w:pPr>
            <w:r>
              <w:rPr>
                <w:noProof/>
                <w14:ligatures w14:val="standardContextual"/>
              </w:rPr>
              <w:drawing>
                <wp:anchor distT="0" distB="0" distL="114300" distR="114300" simplePos="0" relativeHeight="251662336" behindDoc="0" locked="0" layoutInCell="1" allowOverlap="1" wp14:anchorId="4879C9D9" wp14:editId="50E513EB">
                  <wp:simplePos x="0" y="0"/>
                  <wp:positionH relativeFrom="column">
                    <wp:posOffset>322475</wp:posOffset>
                  </wp:positionH>
                  <wp:positionV relativeFrom="paragraph">
                    <wp:posOffset>115570</wp:posOffset>
                  </wp:positionV>
                  <wp:extent cx="1230735" cy="12268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Saints logo Gr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1794" cy="1247812"/>
                          </a:xfrm>
                          <a:prstGeom prst="rect">
                            <a:avLst/>
                          </a:prstGeom>
                        </pic:spPr>
                      </pic:pic>
                    </a:graphicData>
                  </a:graphic>
                  <wp14:sizeRelH relativeFrom="margin">
                    <wp14:pctWidth>0</wp14:pctWidth>
                  </wp14:sizeRelH>
                  <wp14:sizeRelV relativeFrom="margin">
                    <wp14:pctHeight>0</wp14:pctHeight>
                  </wp14:sizeRelV>
                </wp:anchor>
              </w:drawing>
            </w:r>
          </w:p>
        </w:tc>
      </w:tr>
      <w:tr w:rsidR="00553FCF" w14:paraId="02FDE4FF" w14:textId="77777777" w:rsidTr="00241112">
        <w:trPr>
          <w:trHeight w:val="1421"/>
        </w:trPr>
        <w:tc>
          <w:tcPr>
            <w:tcW w:w="5405" w:type="dxa"/>
            <w:tcBorders>
              <w:right w:val="single" w:sz="18" w:space="0" w:color="4472C4" w:themeColor="accent1"/>
            </w:tcBorders>
            <w:shd w:val="clear" w:color="auto" w:fill="auto"/>
            <w:tcMar>
              <w:top w:w="0" w:type="dxa"/>
              <w:left w:w="108" w:type="dxa"/>
              <w:bottom w:w="0" w:type="dxa"/>
              <w:right w:w="108" w:type="dxa"/>
            </w:tcMar>
          </w:tcPr>
          <w:p w14:paraId="450CAC7F" w14:textId="77777777" w:rsidR="00553FCF" w:rsidRPr="00A42430" w:rsidRDefault="00553FCF" w:rsidP="00241112">
            <w:pPr>
              <w:rPr>
                <w:rFonts w:eastAsia="Arial" w:cs="Calibri"/>
                <w:b/>
                <w:color w:val="1F3864" w:themeColor="accent1" w:themeShade="80"/>
                <w:szCs w:val="22"/>
                <w:lang w:val="fr-FR"/>
              </w:rPr>
            </w:pPr>
          </w:p>
          <w:p w14:paraId="12425656" w14:textId="77777777" w:rsidR="00553FCF" w:rsidRPr="00A42430" w:rsidRDefault="00553FCF" w:rsidP="00241112">
            <w:pPr>
              <w:rPr>
                <w:rFonts w:eastAsia="Arial" w:cs="Calibri"/>
                <w:b/>
                <w:color w:val="1F3864" w:themeColor="accent1" w:themeShade="80"/>
                <w:szCs w:val="22"/>
                <w:lang w:val="fr-FR"/>
              </w:rPr>
            </w:pPr>
          </w:p>
          <w:p w14:paraId="15F6DEB0" w14:textId="77777777" w:rsidR="00553FCF" w:rsidRPr="00A42430" w:rsidRDefault="00553FCF" w:rsidP="00241112">
            <w:pPr>
              <w:rPr>
                <w:rFonts w:eastAsia="Arial" w:cs="Calibri"/>
                <w:b/>
                <w:color w:val="1F3864" w:themeColor="accent1" w:themeShade="80"/>
                <w:szCs w:val="22"/>
                <w:lang w:val="fr-FR"/>
              </w:rPr>
            </w:pPr>
          </w:p>
          <w:p w14:paraId="3AC9B751" w14:textId="51E5A114" w:rsidR="00553FCF" w:rsidRPr="00A42430" w:rsidRDefault="00553FCF" w:rsidP="00241112">
            <w:pPr>
              <w:rPr>
                <w:rFonts w:eastAsia="Arial" w:cs="Calibri"/>
                <w:b/>
                <w:color w:val="1F3864" w:themeColor="accent1" w:themeShade="80"/>
                <w:szCs w:val="22"/>
                <w:lang w:val="fr-FR"/>
              </w:rPr>
            </w:pPr>
          </w:p>
          <w:p w14:paraId="678A6CCC" w14:textId="2AD4D5EE" w:rsidR="00553FCF" w:rsidRPr="00A42430" w:rsidRDefault="00553FCF" w:rsidP="00241112">
            <w:pPr>
              <w:rPr>
                <w:rFonts w:eastAsia="Arial" w:cs="Calibri"/>
                <w:b/>
                <w:color w:val="1F3864" w:themeColor="accent1" w:themeShade="80"/>
                <w:szCs w:val="22"/>
                <w:lang w:val="fr-FR"/>
              </w:rPr>
            </w:pPr>
          </w:p>
        </w:tc>
        <w:tc>
          <w:tcPr>
            <w:tcW w:w="4737" w:type="dxa"/>
            <w:gridSpan w:val="2"/>
            <w:tcBorders>
              <w:left w:val="single" w:sz="18" w:space="0" w:color="4472C4" w:themeColor="accent1"/>
            </w:tcBorders>
            <w:shd w:val="clear" w:color="auto" w:fill="auto"/>
            <w:tcMar>
              <w:top w:w="0" w:type="dxa"/>
              <w:left w:w="108" w:type="dxa"/>
              <w:bottom w:w="0" w:type="dxa"/>
              <w:right w:w="108" w:type="dxa"/>
            </w:tcMar>
          </w:tcPr>
          <w:p w14:paraId="447CCE29" w14:textId="50C57223" w:rsidR="00553FCF" w:rsidRPr="00A42430" w:rsidRDefault="00553FCF" w:rsidP="00241112">
            <w:pPr>
              <w:jc w:val="center"/>
              <w:rPr>
                <w:rFonts w:eastAsia="Arial" w:cs="Calibri"/>
                <w:b/>
                <w:color w:val="1F3864" w:themeColor="accent1" w:themeShade="80"/>
                <w:szCs w:val="22"/>
                <w:lang w:val="fr-FR"/>
              </w:rPr>
            </w:pPr>
          </w:p>
        </w:tc>
      </w:tr>
      <w:tr w:rsidR="00553FCF" w14:paraId="696FA78D" w14:textId="77777777" w:rsidTr="008F01D8">
        <w:trPr>
          <w:trHeight w:val="1546"/>
        </w:trPr>
        <w:tc>
          <w:tcPr>
            <w:tcW w:w="5405" w:type="dxa"/>
            <w:tcBorders>
              <w:right w:val="single" w:sz="18" w:space="0" w:color="4472C4" w:themeColor="accent1"/>
            </w:tcBorders>
            <w:shd w:val="clear" w:color="auto" w:fill="auto"/>
            <w:tcMar>
              <w:top w:w="0" w:type="dxa"/>
              <w:left w:w="108" w:type="dxa"/>
              <w:bottom w:w="0" w:type="dxa"/>
              <w:right w:w="108" w:type="dxa"/>
            </w:tcMar>
          </w:tcPr>
          <w:p w14:paraId="6146C5E7" w14:textId="32260E23" w:rsidR="00553FCF" w:rsidRPr="00A42430" w:rsidRDefault="002B5AE7" w:rsidP="00241112">
            <w:pPr>
              <w:pStyle w:val="NoSpacing"/>
              <w:spacing w:line="276" w:lineRule="auto"/>
              <w:rPr>
                <w:color w:val="1F3864" w:themeColor="accent1" w:themeShade="80"/>
              </w:rPr>
            </w:pPr>
            <w:r>
              <w:rPr>
                <w:rFonts w:eastAsia="Calibri" w:cs="Calibri"/>
                <w:color w:val="1F3864" w:themeColor="accent1" w:themeShade="80"/>
                <w:sz w:val="56"/>
                <w:szCs w:val="56"/>
                <w:lang w:val="en-GB" w:eastAsia="en-US"/>
              </w:rPr>
              <w:t>Attendance Policy (</w:t>
            </w:r>
            <w:r w:rsidR="003F44D2">
              <w:rPr>
                <w:rFonts w:eastAsia="Calibri" w:cs="Calibri"/>
                <w:color w:val="1F3864" w:themeColor="accent1" w:themeShade="80"/>
                <w:sz w:val="56"/>
                <w:szCs w:val="56"/>
                <w:lang w:val="en-GB" w:eastAsia="en-US"/>
              </w:rPr>
              <w:t>P</w:t>
            </w:r>
            <w:bookmarkStart w:id="0" w:name="_GoBack"/>
            <w:bookmarkEnd w:id="0"/>
            <w:r>
              <w:rPr>
                <w:rFonts w:eastAsia="Calibri" w:cs="Calibri"/>
                <w:color w:val="1F3864" w:themeColor="accent1" w:themeShade="80"/>
                <w:sz w:val="56"/>
                <w:szCs w:val="56"/>
                <w:lang w:val="en-GB" w:eastAsia="en-US"/>
              </w:rPr>
              <w:t>upils)</w:t>
            </w:r>
          </w:p>
        </w:tc>
        <w:tc>
          <w:tcPr>
            <w:tcW w:w="4737" w:type="dxa"/>
            <w:gridSpan w:val="2"/>
            <w:tcBorders>
              <w:left w:val="single" w:sz="18" w:space="0" w:color="4472C4" w:themeColor="accent1"/>
            </w:tcBorders>
            <w:shd w:val="clear" w:color="auto" w:fill="auto"/>
            <w:tcMar>
              <w:top w:w="0" w:type="dxa"/>
              <w:left w:w="108" w:type="dxa"/>
              <w:bottom w:w="0" w:type="dxa"/>
              <w:right w:w="108" w:type="dxa"/>
            </w:tcMar>
          </w:tcPr>
          <w:p w14:paraId="25F95647" w14:textId="1B3F0004" w:rsidR="00553FCF" w:rsidRPr="00A42430" w:rsidRDefault="002B5AE7" w:rsidP="00241112">
            <w:pPr>
              <w:pStyle w:val="BodyTextIndent"/>
              <w:spacing w:after="0" w:line="276" w:lineRule="auto"/>
              <w:ind w:left="0"/>
              <w:jc w:val="both"/>
              <w:rPr>
                <w:rFonts w:eastAsia="Calibri" w:cs="Calibri"/>
                <w:color w:val="1F3864" w:themeColor="accent1" w:themeShade="80"/>
                <w:sz w:val="22"/>
                <w:szCs w:val="22"/>
              </w:rPr>
            </w:pPr>
            <w:r>
              <w:rPr>
                <w:rFonts w:eastAsia="Calibri"/>
                <w:color w:val="000000"/>
                <w:sz w:val="22"/>
                <w:szCs w:val="22"/>
              </w:rPr>
              <w:t>ULT</w:t>
            </w:r>
            <w:r w:rsidRPr="00BD12E6">
              <w:rPr>
                <w:rFonts w:eastAsia="Calibri"/>
                <w:color w:val="000000"/>
                <w:sz w:val="22"/>
                <w:szCs w:val="22"/>
              </w:rPr>
              <w:t xml:space="preserve"> is committed t</w:t>
            </w:r>
            <w:r>
              <w:rPr>
                <w:rFonts w:eastAsia="Calibri"/>
                <w:color w:val="000000"/>
                <w:sz w:val="22"/>
                <w:szCs w:val="22"/>
              </w:rPr>
              <w:t>o</w:t>
            </w:r>
            <w:r w:rsidRPr="00171196">
              <w:rPr>
                <w:rFonts w:eastAsia="Calibri"/>
                <w:color w:val="000000"/>
                <w:sz w:val="22"/>
                <w:szCs w:val="22"/>
              </w:rPr>
              <w:t xml:space="preserve"> providing a supportive framework to </w:t>
            </w:r>
            <w:r>
              <w:rPr>
                <w:rFonts w:eastAsia="Calibri"/>
                <w:color w:val="000000"/>
                <w:sz w:val="22"/>
                <w:szCs w:val="22"/>
              </w:rPr>
              <w:t>pupils and their families</w:t>
            </w:r>
            <w:r w:rsidRPr="00171196">
              <w:rPr>
                <w:rFonts w:eastAsia="Calibri"/>
                <w:color w:val="000000"/>
                <w:sz w:val="22"/>
                <w:szCs w:val="22"/>
              </w:rPr>
              <w:t xml:space="preserve"> where a shortfall in attendance has been identified </w:t>
            </w:r>
            <w:r w:rsidR="00213B28">
              <w:rPr>
                <w:rFonts w:eastAsia="Calibri"/>
                <w:color w:val="000000"/>
                <w:sz w:val="22"/>
                <w:szCs w:val="22"/>
              </w:rPr>
              <w:t>to</w:t>
            </w:r>
            <w:r w:rsidRPr="00171196">
              <w:rPr>
                <w:rFonts w:eastAsia="Calibri"/>
                <w:color w:val="000000"/>
                <w:sz w:val="22"/>
                <w:szCs w:val="22"/>
              </w:rPr>
              <w:t xml:space="preserve"> assist </w:t>
            </w:r>
            <w:r>
              <w:rPr>
                <w:rFonts w:eastAsia="Calibri"/>
                <w:color w:val="000000"/>
                <w:sz w:val="22"/>
                <w:szCs w:val="22"/>
              </w:rPr>
              <w:t>pupils</w:t>
            </w:r>
            <w:r w:rsidRPr="00171196">
              <w:rPr>
                <w:rFonts w:eastAsia="Calibri"/>
                <w:color w:val="000000"/>
                <w:sz w:val="22"/>
                <w:szCs w:val="22"/>
              </w:rPr>
              <w:t xml:space="preserve"> to improve, reach and maintain the standard of attendance</w:t>
            </w:r>
            <w:r>
              <w:rPr>
                <w:rFonts w:eastAsia="Calibri"/>
                <w:color w:val="000000"/>
                <w:sz w:val="22"/>
                <w:szCs w:val="22"/>
              </w:rPr>
              <w:t xml:space="preserve"> and punctuality</w:t>
            </w:r>
            <w:r w:rsidRPr="00171196">
              <w:rPr>
                <w:rFonts w:eastAsia="Calibri"/>
                <w:color w:val="000000"/>
                <w:sz w:val="22"/>
                <w:szCs w:val="22"/>
              </w:rPr>
              <w:t xml:space="preserve"> expected</w:t>
            </w:r>
            <w:r w:rsidRPr="00BD12E6">
              <w:rPr>
                <w:rFonts w:eastAsia="Calibri"/>
                <w:color w:val="000000"/>
                <w:sz w:val="22"/>
                <w:szCs w:val="22"/>
              </w:rPr>
              <w:t xml:space="preserve">. This policy outlines our </w:t>
            </w:r>
            <w:r>
              <w:rPr>
                <w:rFonts w:eastAsia="Calibri"/>
                <w:color w:val="000000"/>
                <w:sz w:val="22"/>
                <w:szCs w:val="22"/>
              </w:rPr>
              <w:t xml:space="preserve">procedures and ensures we adhere to the </w:t>
            </w:r>
            <w:r w:rsidRPr="00D501D6">
              <w:rPr>
                <w:rFonts w:eastAsia="Calibri"/>
                <w:color w:val="000000"/>
                <w:sz w:val="22"/>
                <w:szCs w:val="22"/>
              </w:rPr>
              <w:t xml:space="preserve">new </w:t>
            </w:r>
            <w:r w:rsidR="0090211F">
              <w:rPr>
                <w:rFonts w:eastAsia="Calibri"/>
                <w:color w:val="000000"/>
                <w:sz w:val="22"/>
                <w:szCs w:val="22"/>
              </w:rPr>
              <w:t xml:space="preserve">2024 </w:t>
            </w:r>
            <w:r w:rsidRPr="00D501D6">
              <w:rPr>
                <w:rFonts w:eastAsia="Calibri"/>
                <w:color w:val="000000"/>
                <w:sz w:val="22"/>
                <w:szCs w:val="22"/>
              </w:rPr>
              <w:t xml:space="preserve">National Framework </w:t>
            </w:r>
            <w:r>
              <w:rPr>
                <w:rFonts w:eastAsia="Calibri"/>
                <w:color w:val="000000"/>
                <w:sz w:val="22"/>
                <w:szCs w:val="22"/>
              </w:rPr>
              <w:t xml:space="preserve">and </w:t>
            </w:r>
            <w:r w:rsidRPr="00D501D6">
              <w:rPr>
                <w:rFonts w:eastAsia="Calibri"/>
                <w:color w:val="000000"/>
                <w:sz w:val="22"/>
                <w:szCs w:val="22"/>
              </w:rPr>
              <w:t>Working together to improve attendance guidance.</w:t>
            </w:r>
          </w:p>
        </w:tc>
      </w:tr>
      <w:tr w:rsidR="00553FCF" w14:paraId="4D88B364" w14:textId="77777777" w:rsidTr="008F01D8">
        <w:trPr>
          <w:trHeight w:val="1247"/>
        </w:trPr>
        <w:tc>
          <w:tcPr>
            <w:tcW w:w="10114" w:type="dxa"/>
            <w:gridSpan w:val="2"/>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0395FAC" w14:textId="6B622394" w:rsidR="00553FCF" w:rsidRDefault="00553FCF" w:rsidP="00553FCF">
            <w:pPr>
              <w:spacing w:after="0" w:line="276" w:lineRule="auto"/>
              <w:rPr>
                <w:rFonts w:eastAsia="Calibri" w:cs="Calibri"/>
                <w:color w:val="000000"/>
                <w:sz w:val="20"/>
                <w:szCs w:val="20"/>
              </w:rPr>
            </w:pPr>
          </w:p>
        </w:tc>
        <w:tc>
          <w:tcPr>
            <w:tcW w:w="28" w:type="dxa"/>
            <w:shd w:val="clear" w:color="auto" w:fill="auto"/>
            <w:tcMar>
              <w:top w:w="0" w:type="dxa"/>
              <w:left w:w="10" w:type="dxa"/>
              <w:bottom w:w="0" w:type="dxa"/>
              <w:right w:w="10" w:type="dxa"/>
            </w:tcMar>
          </w:tcPr>
          <w:p w14:paraId="24182679" w14:textId="77777777" w:rsidR="00553FCF" w:rsidRDefault="00553FCF" w:rsidP="00241112">
            <w:pPr>
              <w:spacing w:after="0" w:line="276" w:lineRule="auto"/>
              <w:ind w:left="363"/>
              <w:rPr>
                <w:rFonts w:eastAsia="Calibri" w:cs="Calibri"/>
                <w:color w:val="000000"/>
                <w:sz w:val="20"/>
                <w:szCs w:val="20"/>
              </w:rPr>
            </w:pPr>
          </w:p>
        </w:tc>
      </w:tr>
    </w:tbl>
    <w:p w14:paraId="4A866959" w14:textId="47153A5A" w:rsidR="00553FCF" w:rsidRPr="009E4392" w:rsidRDefault="00553FCF" w:rsidP="00553FCF">
      <w:pPr>
        <w:spacing w:before="120" w:after="120" w:line="240" w:lineRule="auto"/>
        <w:rPr>
          <w:rFonts w:eastAsia="MS Mincho" w:cs="Calibri"/>
          <w:b/>
          <w:bCs/>
          <w:kern w:val="28"/>
          <w:lang w:val="en-US"/>
        </w:rPr>
      </w:pPr>
    </w:p>
    <w:tbl>
      <w:tblPr>
        <w:tblpPr w:leftFromText="180" w:rightFromText="180" w:vertAnchor="text" w:horzAnchor="margin" w:tblpY="1"/>
        <w:tblOverlap w:val="never"/>
        <w:tblW w:w="8931" w:type="dxa"/>
        <w:tblLook w:val="04A0" w:firstRow="1" w:lastRow="0" w:firstColumn="1" w:lastColumn="0" w:noHBand="0" w:noVBand="1"/>
      </w:tblPr>
      <w:tblGrid>
        <w:gridCol w:w="1843"/>
        <w:gridCol w:w="2410"/>
        <w:gridCol w:w="1984"/>
        <w:gridCol w:w="2694"/>
      </w:tblGrid>
      <w:tr w:rsidR="00241112" w:rsidRPr="009E4392" w14:paraId="30EBFB9E" w14:textId="77777777" w:rsidTr="00241112">
        <w:tc>
          <w:tcPr>
            <w:tcW w:w="8931" w:type="dxa"/>
            <w:gridSpan w:val="4"/>
            <w:shd w:val="clear" w:color="auto" w:fill="2F5496" w:themeFill="accent1" w:themeFillShade="BF"/>
            <w:vAlign w:val="center"/>
          </w:tcPr>
          <w:p w14:paraId="70CE2EF2" w14:textId="77777777" w:rsidR="00241112" w:rsidRPr="009E4392" w:rsidRDefault="00241112" w:rsidP="00241112">
            <w:pPr>
              <w:spacing w:before="60" w:after="60" w:line="240" w:lineRule="auto"/>
              <w:rPr>
                <w:rFonts w:eastAsia="Arial" w:cs="Calibri"/>
                <w:b/>
                <w:lang w:val="en-US"/>
              </w:rPr>
            </w:pPr>
            <w:r w:rsidRPr="009E4392">
              <w:rPr>
                <w:rFonts w:eastAsia="Arial" w:cs="Calibri"/>
                <w:b/>
                <w:bCs/>
                <w:color w:val="FFFFFF" w:themeColor="background1"/>
                <w:lang w:val="en-US"/>
              </w:rPr>
              <w:t>This policy was approved as follows:</w:t>
            </w:r>
          </w:p>
        </w:tc>
      </w:tr>
      <w:tr w:rsidR="00241112" w:rsidRPr="00553FCF" w14:paraId="40829C47" w14:textId="77777777" w:rsidTr="00241112">
        <w:tc>
          <w:tcPr>
            <w:tcW w:w="1843" w:type="dxa"/>
            <w:shd w:val="clear" w:color="auto" w:fill="B4C6E7" w:themeFill="accent1" w:themeFillTint="66"/>
            <w:vAlign w:val="center"/>
          </w:tcPr>
          <w:p w14:paraId="6820A00E" w14:textId="77777777" w:rsidR="00241112" w:rsidRPr="00553FCF" w:rsidRDefault="00241112" w:rsidP="00241112">
            <w:pPr>
              <w:spacing w:before="60" w:after="60" w:line="240" w:lineRule="auto"/>
              <w:rPr>
                <w:rFonts w:eastAsia="Arial" w:cs="Calibri"/>
                <w:b/>
                <w:sz w:val="20"/>
                <w:szCs w:val="20"/>
                <w:lang w:val="en-US"/>
              </w:rPr>
            </w:pPr>
            <w:r w:rsidRPr="00553FCF">
              <w:rPr>
                <w:rFonts w:eastAsia="Arial" w:cs="Calibri"/>
                <w:b/>
                <w:sz w:val="20"/>
                <w:szCs w:val="20"/>
                <w:lang w:val="en-US"/>
              </w:rPr>
              <w:t xml:space="preserve">Approver: </w:t>
            </w:r>
          </w:p>
        </w:tc>
        <w:tc>
          <w:tcPr>
            <w:tcW w:w="2410" w:type="dxa"/>
            <w:shd w:val="clear" w:color="auto" w:fill="B4C6E7" w:themeFill="accent1" w:themeFillTint="66"/>
            <w:vAlign w:val="center"/>
          </w:tcPr>
          <w:p w14:paraId="46A93A1D" w14:textId="77777777" w:rsidR="00241112" w:rsidRPr="00553FCF" w:rsidRDefault="00241112" w:rsidP="00241112">
            <w:pPr>
              <w:spacing w:before="60" w:after="60" w:line="240" w:lineRule="auto"/>
              <w:rPr>
                <w:rFonts w:eastAsia="Arial" w:cs="Calibri"/>
                <w:b/>
                <w:sz w:val="20"/>
                <w:szCs w:val="20"/>
                <w:lang w:val="en-US"/>
              </w:rPr>
            </w:pPr>
            <w:r>
              <w:rPr>
                <w:rFonts w:eastAsia="Arial" w:cs="Calibri"/>
                <w:b/>
                <w:sz w:val="20"/>
                <w:szCs w:val="20"/>
                <w:lang w:val="en-US"/>
              </w:rPr>
              <w:t>CEO</w:t>
            </w:r>
          </w:p>
        </w:tc>
        <w:tc>
          <w:tcPr>
            <w:tcW w:w="1984" w:type="dxa"/>
            <w:shd w:val="clear" w:color="auto" w:fill="B4C6E7" w:themeFill="accent1" w:themeFillTint="66"/>
            <w:vAlign w:val="center"/>
          </w:tcPr>
          <w:p w14:paraId="65273C21" w14:textId="77777777" w:rsidR="00241112" w:rsidRPr="00553FCF" w:rsidRDefault="00241112" w:rsidP="00241112">
            <w:pPr>
              <w:spacing w:before="60" w:after="60" w:line="240" w:lineRule="auto"/>
              <w:rPr>
                <w:rFonts w:eastAsia="Arial" w:cs="Calibri"/>
                <w:b/>
                <w:sz w:val="20"/>
                <w:szCs w:val="20"/>
                <w:lang w:val="en-US"/>
              </w:rPr>
            </w:pPr>
            <w:r w:rsidRPr="00553FCF">
              <w:rPr>
                <w:rFonts w:eastAsia="Arial" w:cs="Calibri"/>
                <w:b/>
                <w:sz w:val="20"/>
                <w:szCs w:val="20"/>
                <w:lang w:val="en-US"/>
              </w:rPr>
              <w:t>Date:</w:t>
            </w:r>
          </w:p>
        </w:tc>
        <w:tc>
          <w:tcPr>
            <w:tcW w:w="2694" w:type="dxa"/>
            <w:shd w:val="clear" w:color="auto" w:fill="B4C6E7" w:themeFill="accent1" w:themeFillTint="66"/>
            <w:vAlign w:val="center"/>
          </w:tcPr>
          <w:p w14:paraId="2D3AB6C6" w14:textId="77777777" w:rsidR="00241112" w:rsidRPr="00553FCF" w:rsidRDefault="00241112" w:rsidP="00241112">
            <w:pPr>
              <w:spacing w:before="60" w:after="60" w:line="240" w:lineRule="auto"/>
              <w:rPr>
                <w:rFonts w:eastAsia="Arial" w:cs="Calibri"/>
                <w:b/>
                <w:sz w:val="20"/>
                <w:szCs w:val="20"/>
                <w:lang w:val="en-US"/>
              </w:rPr>
            </w:pPr>
            <w:r>
              <w:rPr>
                <w:rFonts w:eastAsia="Arial" w:cs="Calibri"/>
                <w:b/>
                <w:sz w:val="20"/>
                <w:szCs w:val="20"/>
                <w:lang w:val="en-US"/>
              </w:rPr>
              <w:t>June 2024</w:t>
            </w:r>
          </w:p>
        </w:tc>
      </w:tr>
      <w:tr w:rsidR="00241112" w:rsidRPr="009E4392" w14:paraId="01CC85A2" w14:textId="77777777" w:rsidTr="00241112">
        <w:tc>
          <w:tcPr>
            <w:tcW w:w="1843" w:type="dxa"/>
            <w:shd w:val="clear" w:color="auto" w:fill="FFFFFF" w:themeFill="background1"/>
            <w:vAlign w:val="center"/>
          </w:tcPr>
          <w:p w14:paraId="6DB21B2B" w14:textId="77777777" w:rsidR="00241112" w:rsidRPr="009E4392" w:rsidRDefault="00241112" w:rsidP="00241112">
            <w:pPr>
              <w:spacing w:before="60" w:after="60" w:line="240" w:lineRule="auto"/>
              <w:rPr>
                <w:rFonts w:eastAsia="Arial" w:cs="Calibri"/>
                <w:b/>
                <w:sz w:val="20"/>
                <w:szCs w:val="20"/>
                <w:lang w:val="en-US"/>
              </w:rPr>
            </w:pPr>
            <w:r w:rsidRPr="009E4392">
              <w:rPr>
                <w:rFonts w:eastAsia="Arial" w:cs="Calibri"/>
                <w:b/>
                <w:sz w:val="20"/>
                <w:szCs w:val="20"/>
                <w:lang w:val="en-US"/>
              </w:rPr>
              <w:t xml:space="preserve">Adopted: </w:t>
            </w:r>
          </w:p>
        </w:tc>
        <w:tc>
          <w:tcPr>
            <w:tcW w:w="2410" w:type="dxa"/>
            <w:shd w:val="clear" w:color="auto" w:fill="FFFFFF" w:themeFill="background1"/>
            <w:vAlign w:val="center"/>
          </w:tcPr>
          <w:p w14:paraId="64C9367B" w14:textId="77777777" w:rsidR="00241112" w:rsidRPr="009E4392" w:rsidRDefault="00241112" w:rsidP="00241112">
            <w:pPr>
              <w:spacing w:before="60" w:after="60" w:line="240" w:lineRule="auto"/>
              <w:rPr>
                <w:rFonts w:eastAsia="Arial" w:cs="Calibri"/>
                <w:b/>
                <w:sz w:val="20"/>
                <w:szCs w:val="20"/>
                <w:lang w:val="en-US"/>
              </w:rPr>
            </w:pPr>
            <w:r>
              <w:rPr>
                <w:rFonts w:eastAsia="Arial" w:cs="Calibri"/>
                <w:b/>
                <w:sz w:val="20"/>
                <w:szCs w:val="20"/>
                <w:lang w:val="en-US"/>
              </w:rPr>
              <w:t>LGB</w:t>
            </w:r>
          </w:p>
        </w:tc>
        <w:tc>
          <w:tcPr>
            <w:tcW w:w="1984" w:type="dxa"/>
            <w:shd w:val="clear" w:color="auto" w:fill="FFFFFF" w:themeFill="background1"/>
            <w:vAlign w:val="center"/>
          </w:tcPr>
          <w:p w14:paraId="163C0240" w14:textId="77777777" w:rsidR="00241112" w:rsidRPr="009E4392" w:rsidRDefault="00241112" w:rsidP="00241112">
            <w:pPr>
              <w:spacing w:before="60" w:after="60" w:line="240" w:lineRule="auto"/>
              <w:rPr>
                <w:rFonts w:eastAsia="Arial" w:cs="Calibri"/>
                <w:b/>
                <w:sz w:val="20"/>
                <w:szCs w:val="20"/>
                <w:lang w:val="en-US"/>
              </w:rPr>
            </w:pPr>
            <w:r w:rsidRPr="009E4392">
              <w:rPr>
                <w:rFonts w:eastAsia="Arial" w:cs="Calibri"/>
                <w:b/>
                <w:sz w:val="20"/>
                <w:szCs w:val="20"/>
                <w:lang w:val="en-US"/>
              </w:rPr>
              <w:t>Date:</w:t>
            </w:r>
          </w:p>
        </w:tc>
        <w:tc>
          <w:tcPr>
            <w:tcW w:w="2694" w:type="dxa"/>
            <w:shd w:val="clear" w:color="auto" w:fill="FFFFFF" w:themeFill="background1"/>
            <w:vAlign w:val="center"/>
          </w:tcPr>
          <w:p w14:paraId="172F0481" w14:textId="77777777" w:rsidR="00241112" w:rsidRPr="009E4392" w:rsidRDefault="00241112" w:rsidP="00241112">
            <w:pPr>
              <w:spacing w:before="60" w:after="60" w:line="240" w:lineRule="auto"/>
              <w:rPr>
                <w:rFonts w:eastAsia="Arial" w:cs="Calibri"/>
                <w:b/>
                <w:sz w:val="20"/>
                <w:szCs w:val="20"/>
                <w:lang w:val="en-US"/>
              </w:rPr>
            </w:pPr>
          </w:p>
        </w:tc>
      </w:tr>
      <w:tr w:rsidR="00241112" w:rsidRPr="009E4392" w14:paraId="1D165A62" w14:textId="77777777" w:rsidTr="00241112">
        <w:tc>
          <w:tcPr>
            <w:tcW w:w="1843" w:type="dxa"/>
            <w:shd w:val="clear" w:color="auto" w:fill="auto"/>
            <w:vAlign w:val="center"/>
          </w:tcPr>
          <w:p w14:paraId="1E2F573E" w14:textId="77777777" w:rsidR="00241112" w:rsidRPr="009E4392" w:rsidRDefault="00241112" w:rsidP="00241112">
            <w:pPr>
              <w:spacing w:before="60" w:after="60" w:line="240" w:lineRule="auto"/>
              <w:rPr>
                <w:rFonts w:eastAsia="Arial" w:cs="Calibri"/>
                <w:b/>
                <w:sz w:val="20"/>
                <w:szCs w:val="20"/>
                <w:lang w:val="en-US"/>
              </w:rPr>
            </w:pPr>
            <w:r>
              <w:rPr>
                <w:rFonts w:eastAsia="Arial" w:cs="Calibri"/>
                <w:b/>
                <w:sz w:val="20"/>
                <w:szCs w:val="20"/>
                <w:lang w:val="en-US"/>
              </w:rPr>
              <w:t>ULT</w:t>
            </w:r>
            <w:r w:rsidRPr="009E4392">
              <w:rPr>
                <w:rFonts w:eastAsia="Arial" w:cs="Calibri"/>
                <w:b/>
                <w:sz w:val="20"/>
                <w:szCs w:val="20"/>
                <w:lang w:val="en-US"/>
              </w:rPr>
              <w:t xml:space="preserve"> owner: </w:t>
            </w:r>
          </w:p>
        </w:tc>
        <w:tc>
          <w:tcPr>
            <w:tcW w:w="2410" w:type="dxa"/>
            <w:shd w:val="clear" w:color="auto" w:fill="auto"/>
            <w:vAlign w:val="center"/>
          </w:tcPr>
          <w:p w14:paraId="1932B2A1" w14:textId="77777777" w:rsidR="00241112" w:rsidRPr="009E4392" w:rsidRDefault="00241112" w:rsidP="00241112">
            <w:pPr>
              <w:spacing w:before="60" w:after="60" w:line="240" w:lineRule="auto"/>
              <w:rPr>
                <w:rFonts w:eastAsia="MS Mincho" w:cs="Calibri"/>
                <w:sz w:val="20"/>
                <w:szCs w:val="20"/>
                <w:lang w:val="en-US"/>
              </w:rPr>
            </w:pPr>
            <w:r>
              <w:rPr>
                <w:rFonts w:eastAsia="MS Mincho" w:cs="Calibri"/>
                <w:sz w:val="20"/>
                <w:szCs w:val="20"/>
                <w:lang w:val="en-US"/>
              </w:rPr>
              <w:t>CEO</w:t>
            </w:r>
          </w:p>
        </w:tc>
        <w:tc>
          <w:tcPr>
            <w:tcW w:w="1984" w:type="dxa"/>
            <w:shd w:val="clear" w:color="auto" w:fill="auto"/>
            <w:vAlign w:val="center"/>
          </w:tcPr>
          <w:p w14:paraId="48FB9172" w14:textId="77777777" w:rsidR="00241112" w:rsidRPr="009E4392" w:rsidRDefault="00241112" w:rsidP="00241112">
            <w:pPr>
              <w:spacing w:before="60" w:after="60" w:line="240" w:lineRule="auto"/>
              <w:rPr>
                <w:rFonts w:eastAsia="Arial" w:cs="Calibri"/>
                <w:b/>
                <w:sz w:val="20"/>
                <w:szCs w:val="20"/>
                <w:lang w:val="en-US"/>
              </w:rPr>
            </w:pPr>
            <w:r w:rsidRPr="009E4392">
              <w:rPr>
                <w:rFonts w:eastAsia="Arial" w:cs="Calibri"/>
                <w:b/>
                <w:sz w:val="20"/>
                <w:szCs w:val="20"/>
                <w:lang w:val="en-US"/>
              </w:rPr>
              <w:t>Version:</w:t>
            </w:r>
          </w:p>
        </w:tc>
        <w:tc>
          <w:tcPr>
            <w:tcW w:w="2694" w:type="dxa"/>
            <w:shd w:val="clear" w:color="auto" w:fill="auto"/>
            <w:vAlign w:val="center"/>
          </w:tcPr>
          <w:p w14:paraId="76079CC6" w14:textId="77777777" w:rsidR="00241112" w:rsidRPr="009E4392" w:rsidRDefault="00241112" w:rsidP="00241112">
            <w:pPr>
              <w:spacing w:before="60" w:after="60" w:line="240" w:lineRule="auto"/>
              <w:rPr>
                <w:rFonts w:eastAsia="Arial" w:cs="Calibri"/>
                <w:sz w:val="20"/>
                <w:szCs w:val="20"/>
                <w:lang w:val="en-US"/>
              </w:rPr>
            </w:pPr>
            <w:r>
              <w:rPr>
                <w:rFonts w:eastAsia="Arial" w:cs="Calibri"/>
                <w:sz w:val="20"/>
                <w:szCs w:val="20"/>
                <w:lang w:val="en-US"/>
              </w:rPr>
              <w:t xml:space="preserve"> V1.0</w:t>
            </w:r>
          </w:p>
        </w:tc>
      </w:tr>
      <w:tr w:rsidR="00241112" w:rsidRPr="009E4392" w14:paraId="3F7D4A0C" w14:textId="77777777" w:rsidTr="00241112">
        <w:trPr>
          <w:trHeight w:val="284"/>
        </w:trPr>
        <w:tc>
          <w:tcPr>
            <w:tcW w:w="1843" w:type="dxa"/>
            <w:shd w:val="clear" w:color="auto" w:fill="auto"/>
            <w:vAlign w:val="center"/>
          </w:tcPr>
          <w:p w14:paraId="7D961E37" w14:textId="77777777" w:rsidR="00241112" w:rsidRPr="009E4392" w:rsidRDefault="00241112" w:rsidP="00241112">
            <w:pPr>
              <w:spacing w:before="60" w:after="60" w:line="240" w:lineRule="auto"/>
              <w:rPr>
                <w:rFonts w:eastAsia="Arial" w:cs="Calibri"/>
                <w:b/>
                <w:sz w:val="20"/>
                <w:szCs w:val="20"/>
                <w:lang w:val="en-US"/>
              </w:rPr>
            </w:pPr>
            <w:r w:rsidRPr="009E4392">
              <w:rPr>
                <w:rFonts w:eastAsia="Arial" w:cs="Calibri"/>
                <w:b/>
                <w:sz w:val="20"/>
                <w:szCs w:val="20"/>
                <w:lang w:val="en-US"/>
              </w:rPr>
              <w:t xml:space="preserve">Review frequency: </w:t>
            </w:r>
          </w:p>
        </w:tc>
        <w:tc>
          <w:tcPr>
            <w:tcW w:w="2410" w:type="dxa"/>
            <w:shd w:val="clear" w:color="auto" w:fill="auto"/>
            <w:vAlign w:val="center"/>
          </w:tcPr>
          <w:p w14:paraId="0312222A" w14:textId="77777777" w:rsidR="00241112" w:rsidRPr="009E4392" w:rsidRDefault="00241112" w:rsidP="00241112">
            <w:pPr>
              <w:spacing w:before="60" w:after="60"/>
              <w:rPr>
                <w:rFonts w:eastAsia="Arial" w:cs="Calibri"/>
                <w:sz w:val="20"/>
                <w:szCs w:val="20"/>
                <w:lang w:val="en-US"/>
              </w:rPr>
            </w:pPr>
            <w:r>
              <w:rPr>
                <w:rFonts w:eastAsia="MS Mincho" w:cs="Calibri"/>
                <w:sz w:val="20"/>
                <w:szCs w:val="20"/>
                <w:lang w:val="en-US"/>
              </w:rPr>
              <w:t>Annually</w:t>
            </w:r>
          </w:p>
        </w:tc>
        <w:tc>
          <w:tcPr>
            <w:tcW w:w="1984" w:type="dxa"/>
            <w:shd w:val="clear" w:color="auto" w:fill="auto"/>
            <w:vAlign w:val="center"/>
          </w:tcPr>
          <w:p w14:paraId="69B5543C" w14:textId="77777777" w:rsidR="00241112" w:rsidRPr="009E4392" w:rsidRDefault="00241112" w:rsidP="00241112">
            <w:pPr>
              <w:spacing w:before="60" w:after="60" w:line="240" w:lineRule="auto"/>
              <w:rPr>
                <w:rFonts w:eastAsia="Arial" w:cs="Calibri"/>
                <w:b/>
                <w:sz w:val="20"/>
                <w:szCs w:val="20"/>
                <w:lang w:val="en-US"/>
              </w:rPr>
            </w:pPr>
            <w:r w:rsidRPr="009E4392">
              <w:rPr>
                <w:rFonts w:eastAsia="Arial" w:cs="Calibri"/>
                <w:b/>
                <w:sz w:val="20"/>
                <w:szCs w:val="20"/>
                <w:lang w:val="en-US"/>
              </w:rPr>
              <w:t>Next review date:</w:t>
            </w:r>
          </w:p>
        </w:tc>
        <w:tc>
          <w:tcPr>
            <w:tcW w:w="2694" w:type="dxa"/>
            <w:shd w:val="clear" w:color="auto" w:fill="auto"/>
            <w:vAlign w:val="center"/>
          </w:tcPr>
          <w:p w14:paraId="6C6D7DBA" w14:textId="77777777" w:rsidR="00241112" w:rsidRPr="009E4392" w:rsidRDefault="00241112" w:rsidP="00241112">
            <w:pPr>
              <w:spacing w:before="60" w:after="60"/>
              <w:rPr>
                <w:rFonts w:eastAsia="Arial" w:cs="Calibri"/>
                <w:sz w:val="20"/>
                <w:szCs w:val="20"/>
                <w:lang w:val="en-US"/>
              </w:rPr>
            </w:pPr>
            <w:r>
              <w:rPr>
                <w:rFonts w:eastAsia="MS Mincho" w:cs="Calibri"/>
                <w:sz w:val="20"/>
                <w:szCs w:val="20"/>
                <w:lang w:val="en-US"/>
              </w:rPr>
              <w:t>June 2025</w:t>
            </w:r>
          </w:p>
        </w:tc>
      </w:tr>
      <w:tr w:rsidR="00241112" w:rsidRPr="009E4392" w14:paraId="31282DB8" w14:textId="77777777" w:rsidTr="00241112">
        <w:trPr>
          <w:trHeight w:val="223"/>
        </w:trPr>
        <w:tc>
          <w:tcPr>
            <w:tcW w:w="1843" w:type="dxa"/>
            <w:shd w:val="clear" w:color="auto" w:fill="auto"/>
          </w:tcPr>
          <w:p w14:paraId="448E8367" w14:textId="77777777" w:rsidR="00241112" w:rsidRPr="009E4392" w:rsidRDefault="00241112" w:rsidP="00241112">
            <w:pPr>
              <w:spacing w:before="60" w:after="60" w:line="240" w:lineRule="auto"/>
              <w:rPr>
                <w:rFonts w:eastAsia="Arial" w:cs="Calibri"/>
                <w:b/>
                <w:sz w:val="20"/>
                <w:szCs w:val="20"/>
                <w:lang w:val="en-US"/>
              </w:rPr>
            </w:pPr>
            <w:r w:rsidRPr="009E4392">
              <w:rPr>
                <w:rFonts w:eastAsia="Arial" w:cs="Calibri"/>
                <w:b/>
                <w:sz w:val="20"/>
                <w:szCs w:val="20"/>
                <w:lang w:val="en-US"/>
              </w:rPr>
              <w:t xml:space="preserve">Status: </w:t>
            </w:r>
          </w:p>
        </w:tc>
        <w:tc>
          <w:tcPr>
            <w:tcW w:w="2410" w:type="dxa"/>
            <w:shd w:val="clear" w:color="auto" w:fill="auto"/>
          </w:tcPr>
          <w:p w14:paraId="2A53E67A" w14:textId="77777777" w:rsidR="00241112" w:rsidRPr="009E4392" w:rsidRDefault="00241112" w:rsidP="00241112">
            <w:pPr>
              <w:spacing w:before="60" w:after="60" w:line="240" w:lineRule="auto"/>
              <w:rPr>
                <w:rFonts w:eastAsia="Arial" w:cs="Calibri"/>
                <w:sz w:val="20"/>
                <w:szCs w:val="20"/>
                <w:lang w:val="en-US"/>
              </w:rPr>
            </w:pPr>
            <w:r>
              <w:rPr>
                <w:rFonts w:eastAsia="MS Mincho" w:cs="Calibri"/>
                <w:sz w:val="20"/>
                <w:szCs w:val="20"/>
                <w:lang w:val="en-US"/>
              </w:rPr>
              <w:t>Statutory</w:t>
            </w:r>
          </w:p>
        </w:tc>
        <w:tc>
          <w:tcPr>
            <w:tcW w:w="1984" w:type="dxa"/>
            <w:shd w:val="clear" w:color="auto" w:fill="auto"/>
            <w:vAlign w:val="center"/>
          </w:tcPr>
          <w:p w14:paraId="6FBDAAE9" w14:textId="77777777" w:rsidR="00241112" w:rsidRPr="009E4392" w:rsidRDefault="00241112" w:rsidP="00241112">
            <w:pPr>
              <w:spacing w:before="60" w:after="60" w:line="240" w:lineRule="auto"/>
              <w:rPr>
                <w:rFonts w:eastAsia="Arial" w:cs="Calibri"/>
                <w:b/>
                <w:sz w:val="20"/>
                <w:szCs w:val="20"/>
                <w:lang w:val="en-US"/>
              </w:rPr>
            </w:pPr>
          </w:p>
        </w:tc>
        <w:tc>
          <w:tcPr>
            <w:tcW w:w="2694" w:type="dxa"/>
            <w:shd w:val="clear" w:color="auto" w:fill="auto"/>
            <w:vAlign w:val="center"/>
          </w:tcPr>
          <w:p w14:paraId="5A52AF9E" w14:textId="77777777" w:rsidR="00241112" w:rsidRPr="009E4392" w:rsidRDefault="00241112" w:rsidP="00241112">
            <w:pPr>
              <w:spacing w:before="60" w:after="60" w:line="240" w:lineRule="auto"/>
              <w:rPr>
                <w:rFonts w:eastAsia="MS Mincho" w:cs="Calibri"/>
                <w:sz w:val="20"/>
                <w:szCs w:val="20"/>
                <w:lang w:val="en-US"/>
              </w:rPr>
            </w:pPr>
          </w:p>
        </w:tc>
      </w:tr>
    </w:tbl>
    <w:tbl>
      <w:tblPr>
        <w:tblpPr w:leftFromText="180" w:rightFromText="180" w:vertAnchor="text" w:horzAnchor="margin" w:tblpY="1402"/>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6" w:space="0" w:color="2F5496" w:themeColor="accent1" w:themeShade="BF"/>
          <w:insideV w:val="single" w:sz="6" w:space="0" w:color="2F5496" w:themeColor="accent1" w:themeShade="BF"/>
        </w:tblBorders>
        <w:tblLook w:val="04A0" w:firstRow="1" w:lastRow="0" w:firstColumn="1" w:lastColumn="0" w:noHBand="0" w:noVBand="1"/>
      </w:tblPr>
      <w:tblGrid>
        <w:gridCol w:w="967"/>
        <w:gridCol w:w="1441"/>
        <w:gridCol w:w="2024"/>
        <w:gridCol w:w="4630"/>
      </w:tblGrid>
      <w:tr w:rsidR="00241112" w:rsidRPr="009E4392" w14:paraId="7842081D" w14:textId="77777777" w:rsidTr="00D54516">
        <w:trPr>
          <w:trHeight w:val="536"/>
        </w:trPr>
        <w:tc>
          <w:tcPr>
            <w:tcW w:w="967" w:type="dxa"/>
            <w:shd w:val="clear" w:color="auto" w:fill="2F5496" w:themeFill="accent1" w:themeFillShade="BF"/>
            <w:vAlign w:val="center"/>
          </w:tcPr>
          <w:p w14:paraId="4FB8F7FD" w14:textId="77777777" w:rsidR="00241112" w:rsidRPr="009E4392" w:rsidRDefault="00241112" w:rsidP="00D54516">
            <w:pPr>
              <w:spacing w:before="120" w:after="120" w:line="240" w:lineRule="auto"/>
              <w:rPr>
                <w:rFonts w:eastAsia="Calibri"/>
                <w:b/>
                <w:bCs/>
                <w:color w:val="FFFFFF"/>
                <w:lang w:val="en-US"/>
              </w:rPr>
            </w:pPr>
            <w:r w:rsidRPr="009E4392">
              <w:rPr>
                <w:rFonts w:eastAsia="Calibri"/>
                <w:b/>
                <w:bCs/>
                <w:color w:val="FFFFFF" w:themeColor="background1"/>
                <w:lang w:val="en-US"/>
              </w:rPr>
              <w:lastRenderedPageBreak/>
              <w:t>Version</w:t>
            </w:r>
          </w:p>
        </w:tc>
        <w:tc>
          <w:tcPr>
            <w:tcW w:w="1441" w:type="dxa"/>
            <w:shd w:val="clear" w:color="auto" w:fill="2F5496" w:themeFill="accent1" w:themeFillShade="BF"/>
            <w:vAlign w:val="center"/>
          </w:tcPr>
          <w:p w14:paraId="060E917C" w14:textId="77777777" w:rsidR="00241112" w:rsidRPr="009E4392" w:rsidRDefault="00241112" w:rsidP="00D54516">
            <w:pPr>
              <w:spacing w:before="120" w:after="120" w:line="240" w:lineRule="auto"/>
              <w:rPr>
                <w:rFonts w:eastAsia="Calibri"/>
                <w:b/>
                <w:bCs/>
                <w:color w:val="FFFFFF"/>
                <w:lang w:val="en-US"/>
              </w:rPr>
            </w:pPr>
            <w:r w:rsidRPr="009E4392">
              <w:rPr>
                <w:rFonts w:eastAsia="Calibri"/>
                <w:b/>
                <w:bCs/>
                <w:color w:val="FFFFFF" w:themeColor="background1"/>
                <w:lang w:val="en-US"/>
              </w:rPr>
              <w:t>Version Date</w:t>
            </w:r>
          </w:p>
        </w:tc>
        <w:tc>
          <w:tcPr>
            <w:tcW w:w="2024" w:type="dxa"/>
            <w:shd w:val="clear" w:color="auto" w:fill="2F5496" w:themeFill="accent1" w:themeFillShade="BF"/>
            <w:vAlign w:val="center"/>
          </w:tcPr>
          <w:p w14:paraId="77EFFD16" w14:textId="77777777" w:rsidR="00241112" w:rsidRPr="009E4392" w:rsidRDefault="00241112" w:rsidP="00D54516">
            <w:pPr>
              <w:spacing w:before="120" w:after="120" w:line="240" w:lineRule="auto"/>
              <w:rPr>
                <w:rFonts w:eastAsia="Calibri"/>
                <w:b/>
                <w:bCs/>
                <w:color w:val="FFFFFF"/>
                <w:lang w:val="en-US"/>
              </w:rPr>
            </w:pPr>
            <w:r w:rsidRPr="009E4392">
              <w:rPr>
                <w:rFonts w:eastAsia="Calibri"/>
                <w:b/>
                <w:bCs/>
                <w:color w:val="FFFFFF" w:themeColor="background1"/>
                <w:lang w:val="en-US"/>
              </w:rPr>
              <w:t>Author</w:t>
            </w:r>
          </w:p>
        </w:tc>
        <w:tc>
          <w:tcPr>
            <w:tcW w:w="4630" w:type="dxa"/>
            <w:shd w:val="clear" w:color="auto" w:fill="2F5496" w:themeFill="accent1" w:themeFillShade="BF"/>
            <w:vAlign w:val="center"/>
          </w:tcPr>
          <w:p w14:paraId="4CCD3A4A" w14:textId="77777777" w:rsidR="00241112" w:rsidRPr="009E4392" w:rsidRDefault="00241112" w:rsidP="00D54516">
            <w:pPr>
              <w:spacing w:before="120" w:after="120" w:line="240" w:lineRule="auto"/>
              <w:rPr>
                <w:rFonts w:eastAsia="Calibri"/>
                <w:b/>
                <w:bCs/>
                <w:color w:val="FFFFFF"/>
                <w:lang w:val="en-US"/>
              </w:rPr>
            </w:pPr>
            <w:r w:rsidRPr="009E4392">
              <w:rPr>
                <w:rFonts w:eastAsia="Calibri"/>
                <w:b/>
                <w:bCs/>
                <w:color w:val="FFFFFF" w:themeColor="background1"/>
                <w:lang w:val="en-US"/>
              </w:rPr>
              <w:t>Summary of Changes</w:t>
            </w:r>
          </w:p>
        </w:tc>
      </w:tr>
      <w:tr w:rsidR="00241112" w:rsidRPr="009E4392" w14:paraId="6291C7F1" w14:textId="77777777" w:rsidTr="00D54516">
        <w:tc>
          <w:tcPr>
            <w:tcW w:w="967" w:type="dxa"/>
            <w:shd w:val="clear" w:color="auto" w:fill="auto"/>
          </w:tcPr>
          <w:p w14:paraId="183E3B92" w14:textId="77777777" w:rsidR="00241112" w:rsidRPr="009E4392" w:rsidRDefault="00241112" w:rsidP="00D54516">
            <w:pPr>
              <w:spacing w:before="120" w:after="120" w:line="240" w:lineRule="auto"/>
              <w:ind w:left="34"/>
              <w:rPr>
                <w:rFonts w:eastAsia="Arial" w:cs="Calibri"/>
                <w:b/>
                <w:bCs/>
                <w:sz w:val="20"/>
                <w:szCs w:val="20"/>
                <w:lang w:val="en-US"/>
              </w:rPr>
            </w:pPr>
            <w:r w:rsidRPr="009E4392">
              <w:rPr>
                <w:rFonts w:eastAsia="Arial" w:cs="Calibri"/>
                <w:b/>
                <w:bCs/>
                <w:sz w:val="20"/>
                <w:szCs w:val="20"/>
                <w:lang w:val="en-US"/>
              </w:rPr>
              <w:t>V</w:t>
            </w:r>
            <w:r>
              <w:rPr>
                <w:rFonts w:eastAsia="Arial" w:cs="Calibri"/>
                <w:b/>
                <w:bCs/>
                <w:sz w:val="20"/>
                <w:szCs w:val="20"/>
                <w:lang w:val="en-US"/>
              </w:rPr>
              <w:t>0.1</w:t>
            </w:r>
            <w:r w:rsidRPr="009E4392">
              <w:rPr>
                <w:rFonts w:eastAsia="Arial" w:cs="Calibri"/>
                <w:b/>
                <w:bCs/>
                <w:sz w:val="20"/>
                <w:szCs w:val="20"/>
                <w:lang w:val="en-US"/>
              </w:rPr>
              <w:t xml:space="preserve"> draft</w:t>
            </w:r>
          </w:p>
        </w:tc>
        <w:tc>
          <w:tcPr>
            <w:tcW w:w="1441" w:type="dxa"/>
            <w:shd w:val="clear" w:color="auto" w:fill="auto"/>
          </w:tcPr>
          <w:p w14:paraId="26800D68" w14:textId="77777777" w:rsidR="00241112" w:rsidRPr="009E4392" w:rsidRDefault="00241112" w:rsidP="00D54516">
            <w:pPr>
              <w:spacing w:before="120" w:after="120" w:line="240" w:lineRule="auto"/>
              <w:ind w:left="34"/>
              <w:rPr>
                <w:rFonts w:eastAsia="Arial" w:cs="Calibri"/>
                <w:b/>
                <w:bCs/>
                <w:sz w:val="20"/>
                <w:szCs w:val="20"/>
                <w:lang w:val="en-US"/>
              </w:rPr>
            </w:pPr>
            <w:r>
              <w:rPr>
                <w:rFonts w:eastAsia="Arial" w:cs="Calibri"/>
                <w:b/>
                <w:bCs/>
                <w:sz w:val="20"/>
                <w:szCs w:val="20"/>
                <w:lang w:val="en-US"/>
              </w:rPr>
              <w:t>06</w:t>
            </w:r>
            <w:r w:rsidRPr="009E4392">
              <w:rPr>
                <w:rFonts w:eastAsia="Arial" w:cs="Calibri"/>
                <w:b/>
                <w:bCs/>
                <w:sz w:val="20"/>
                <w:szCs w:val="20"/>
                <w:lang w:val="en-US"/>
              </w:rPr>
              <w:t>/</w:t>
            </w:r>
            <w:r>
              <w:rPr>
                <w:rFonts w:eastAsia="Arial" w:cs="Calibri"/>
                <w:b/>
                <w:bCs/>
                <w:sz w:val="20"/>
                <w:szCs w:val="20"/>
                <w:lang w:val="en-US"/>
              </w:rPr>
              <w:t>06</w:t>
            </w:r>
            <w:r w:rsidRPr="009E4392">
              <w:rPr>
                <w:rFonts w:eastAsia="Arial" w:cs="Calibri"/>
                <w:b/>
                <w:bCs/>
                <w:sz w:val="20"/>
                <w:szCs w:val="20"/>
                <w:lang w:val="en-US"/>
              </w:rPr>
              <w:t>/</w:t>
            </w:r>
            <w:r>
              <w:rPr>
                <w:rFonts w:eastAsia="Arial" w:cs="Calibri"/>
                <w:b/>
                <w:bCs/>
                <w:sz w:val="20"/>
                <w:szCs w:val="20"/>
                <w:lang w:val="en-US"/>
              </w:rPr>
              <w:t>24</w:t>
            </w:r>
          </w:p>
        </w:tc>
        <w:tc>
          <w:tcPr>
            <w:tcW w:w="2024" w:type="dxa"/>
            <w:shd w:val="clear" w:color="auto" w:fill="auto"/>
          </w:tcPr>
          <w:p w14:paraId="198F1F8E" w14:textId="77777777" w:rsidR="00241112" w:rsidRPr="009E4392" w:rsidRDefault="00241112" w:rsidP="00D54516">
            <w:pPr>
              <w:spacing w:before="120" w:after="120" w:line="240" w:lineRule="auto"/>
              <w:rPr>
                <w:rFonts w:eastAsia="Arial" w:cs="Calibri"/>
                <w:b/>
                <w:bCs/>
                <w:sz w:val="20"/>
                <w:szCs w:val="20"/>
                <w:lang w:val="en-US"/>
              </w:rPr>
            </w:pPr>
            <w:r>
              <w:rPr>
                <w:rFonts w:eastAsia="Arial" w:cs="Calibri"/>
                <w:b/>
                <w:bCs/>
                <w:sz w:val="20"/>
                <w:szCs w:val="20"/>
                <w:lang w:val="en-US"/>
              </w:rPr>
              <w:t xml:space="preserve">Operations </w:t>
            </w:r>
          </w:p>
        </w:tc>
        <w:tc>
          <w:tcPr>
            <w:tcW w:w="4630" w:type="dxa"/>
            <w:shd w:val="clear" w:color="auto" w:fill="auto"/>
          </w:tcPr>
          <w:p w14:paraId="22BA5D16" w14:textId="77777777" w:rsidR="00241112" w:rsidRPr="00254209" w:rsidRDefault="00241112" w:rsidP="00D54516">
            <w:pPr>
              <w:spacing w:before="120" w:after="120" w:line="240" w:lineRule="auto"/>
              <w:ind w:left="34"/>
              <w:rPr>
                <w:rFonts w:eastAsia="Arial" w:cs="Calibri"/>
                <w:bCs/>
                <w:sz w:val="20"/>
                <w:szCs w:val="20"/>
                <w:lang w:val="en-US"/>
              </w:rPr>
            </w:pPr>
            <w:r>
              <w:rPr>
                <w:rFonts w:eastAsia="Arial" w:cs="Calibri"/>
                <w:bCs/>
                <w:sz w:val="20"/>
                <w:szCs w:val="20"/>
                <w:lang w:val="en-US"/>
              </w:rPr>
              <w:t>Draft Attendance Policy written in consultation with VIA Education Welfare Officer</w:t>
            </w:r>
          </w:p>
        </w:tc>
      </w:tr>
      <w:tr w:rsidR="00241112" w:rsidRPr="009E4392" w14:paraId="6C4ED7C0" w14:textId="77777777" w:rsidTr="00D54516">
        <w:tc>
          <w:tcPr>
            <w:tcW w:w="967" w:type="dxa"/>
            <w:shd w:val="clear" w:color="auto" w:fill="auto"/>
          </w:tcPr>
          <w:p w14:paraId="0DB0562D" w14:textId="77777777" w:rsidR="00241112" w:rsidRPr="009E4392" w:rsidRDefault="00241112" w:rsidP="00D54516">
            <w:pPr>
              <w:spacing w:before="120" w:after="120" w:line="240" w:lineRule="auto"/>
              <w:ind w:left="34"/>
              <w:rPr>
                <w:rFonts w:eastAsia="Arial" w:cs="Calibri"/>
                <w:b/>
                <w:bCs/>
                <w:sz w:val="20"/>
                <w:szCs w:val="20"/>
                <w:lang w:val="en-US"/>
              </w:rPr>
            </w:pPr>
            <w:r w:rsidRPr="009E4392">
              <w:rPr>
                <w:rFonts w:eastAsia="Arial" w:cs="Calibri"/>
                <w:b/>
                <w:bCs/>
                <w:sz w:val="20"/>
                <w:szCs w:val="20"/>
                <w:lang w:val="en-US"/>
              </w:rPr>
              <w:t>V1.0</w:t>
            </w:r>
          </w:p>
        </w:tc>
        <w:tc>
          <w:tcPr>
            <w:tcW w:w="1441" w:type="dxa"/>
            <w:shd w:val="clear" w:color="auto" w:fill="auto"/>
          </w:tcPr>
          <w:p w14:paraId="40E6A5DC" w14:textId="77777777" w:rsidR="00241112" w:rsidRPr="009E4392" w:rsidRDefault="00241112" w:rsidP="00D54516">
            <w:pPr>
              <w:spacing w:before="120" w:after="120" w:line="240" w:lineRule="auto"/>
              <w:ind w:left="34"/>
              <w:rPr>
                <w:rFonts w:eastAsia="Arial" w:cs="Calibri"/>
                <w:b/>
                <w:bCs/>
                <w:sz w:val="20"/>
                <w:szCs w:val="20"/>
                <w:lang w:val="en-US"/>
              </w:rPr>
            </w:pPr>
            <w:r>
              <w:rPr>
                <w:rFonts w:eastAsia="Arial" w:cs="Calibri"/>
                <w:b/>
                <w:bCs/>
                <w:sz w:val="20"/>
                <w:szCs w:val="20"/>
                <w:lang w:val="en-US"/>
              </w:rPr>
              <w:t>11/06/24</w:t>
            </w:r>
          </w:p>
        </w:tc>
        <w:tc>
          <w:tcPr>
            <w:tcW w:w="2024" w:type="dxa"/>
            <w:shd w:val="clear" w:color="auto" w:fill="auto"/>
          </w:tcPr>
          <w:p w14:paraId="6B75B486" w14:textId="77777777" w:rsidR="00241112" w:rsidRPr="009E4392" w:rsidRDefault="00241112" w:rsidP="00D54516">
            <w:pPr>
              <w:spacing w:before="120" w:after="120" w:line="240" w:lineRule="auto"/>
              <w:rPr>
                <w:rFonts w:eastAsia="Arial" w:cs="Calibri"/>
                <w:b/>
                <w:bCs/>
                <w:sz w:val="20"/>
                <w:szCs w:val="20"/>
                <w:lang w:val="en-US"/>
              </w:rPr>
            </w:pPr>
            <w:r>
              <w:rPr>
                <w:rFonts w:eastAsia="Arial" w:cs="Calibri"/>
                <w:b/>
                <w:bCs/>
                <w:sz w:val="20"/>
                <w:szCs w:val="20"/>
                <w:lang w:val="en-US"/>
              </w:rPr>
              <w:t>Operations</w:t>
            </w:r>
          </w:p>
        </w:tc>
        <w:tc>
          <w:tcPr>
            <w:tcW w:w="4630" w:type="dxa"/>
            <w:shd w:val="clear" w:color="auto" w:fill="auto"/>
          </w:tcPr>
          <w:p w14:paraId="1D9B5D16" w14:textId="77777777" w:rsidR="00241112" w:rsidRPr="009E4392" w:rsidRDefault="00241112" w:rsidP="00D54516">
            <w:pPr>
              <w:spacing w:before="120" w:after="120" w:line="240" w:lineRule="auto"/>
              <w:ind w:left="34"/>
              <w:rPr>
                <w:rFonts w:eastAsia="Arial" w:cs="Calibri"/>
                <w:bCs/>
                <w:sz w:val="20"/>
                <w:szCs w:val="20"/>
                <w:lang w:val="en-US"/>
              </w:rPr>
            </w:pPr>
            <w:r>
              <w:rPr>
                <w:rFonts w:eastAsia="Arial" w:cs="Calibri"/>
                <w:bCs/>
                <w:sz w:val="20"/>
                <w:szCs w:val="20"/>
                <w:lang w:val="en-US"/>
              </w:rPr>
              <w:t>Policy reviewed and a</w:t>
            </w:r>
            <w:r w:rsidRPr="009E4392">
              <w:rPr>
                <w:rFonts w:eastAsia="Arial" w:cs="Calibri"/>
                <w:bCs/>
                <w:sz w:val="20"/>
                <w:szCs w:val="20"/>
                <w:lang w:val="en-US"/>
              </w:rPr>
              <w:t xml:space="preserve">pproved by </w:t>
            </w:r>
            <w:r>
              <w:rPr>
                <w:rFonts w:eastAsia="Arial" w:cs="Calibri"/>
                <w:bCs/>
                <w:sz w:val="20"/>
                <w:szCs w:val="20"/>
                <w:lang w:val="en-US"/>
              </w:rPr>
              <w:t>the CEO</w:t>
            </w:r>
          </w:p>
        </w:tc>
      </w:tr>
      <w:tr w:rsidR="00241112" w:rsidRPr="009E4392" w14:paraId="6F299D7D" w14:textId="77777777" w:rsidTr="00D54516">
        <w:tc>
          <w:tcPr>
            <w:tcW w:w="967" w:type="dxa"/>
            <w:shd w:val="clear" w:color="auto" w:fill="auto"/>
          </w:tcPr>
          <w:p w14:paraId="27B7DAE3" w14:textId="77777777" w:rsidR="00241112" w:rsidRPr="009E4392" w:rsidRDefault="00241112" w:rsidP="00D54516">
            <w:pPr>
              <w:spacing w:before="120" w:after="120" w:line="240" w:lineRule="auto"/>
              <w:ind w:left="34"/>
              <w:rPr>
                <w:rFonts w:eastAsia="Arial" w:cs="Calibri"/>
                <w:b/>
                <w:bCs/>
                <w:sz w:val="20"/>
                <w:szCs w:val="20"/>
                <w:lang w:val="en-US"/>
              </w:rPr>
            </w:pPr>
            <w:r>
              <w:rPr>
                <w:rFonts w:eastAsia="Arial" w:cs="Calibri"/>
                <w:b/>
                <w:bCs/>
                <w:sz w:val="20"/>
                <w:szCs w:val="20"/>
                <w:lang w:val="en-US"/>
              </w:rPr>
              <w:t>V1.0</w:t>
            </w:r>
          </w:p>
        </w:tc>
        <w:tc>
          <w:tcPr>
            <w:tcW w:w="1441" w:type="dxa"/>
            <w:shd w:val="clear" w:color="auto" w:fill="auto"/>
          </w:tcPr>
          <w:p w14:paraId="5354ECF0" w14:textId="77777777" w:rsidR="00241112" w:rsidRDefault="00241112" w:rsidP="00D54516">
            <w:pPr>
              <w:spacing w:before="120" w:after="120" w:line="240" w:lineRule="auto"/>
              <w:ind w:left="34"/>
              <w:rPr>
                <w:rFonts w:eastAsia="Arial" w:cs="Calibri"/>
                <w:b/>
                <w:bCs/>
                <w:sz w:val="20"/>
                <w:szCs w:val="20"/>
                <w:lang w:val="en-US"/>
              </w:rPr>
            </w:pPr>
            <w:r>
              <w:rPr>
                <w:rFonts w:eastAsia="Arial" w:cs="Calibri"/>
                <w:b/>
                <w:bCs/>
                <w:sz w:val="20"/>
                <w:szCs w:val="20"/>
                <w:lang w:val="en-US"/>
              </w:rPr>
              <w:t>12/06/24</w:t>
            </w:r>
          </w:p>
        </w:tc>
        <w:tc>
          <w:tcPr>
            <w:tcW w:w="2024" w:type="dxa"/>
            <w:shd w:val="clear" w:color="auto" w:fill="auto"/>
          </w:tcPr>
          <w:p w14:paraId="7C128F0C" w14:textId="77777777" w:rsidR="00241112" w:rsidRDefault="00241112" w:rsidP="00D54516">
            <w:pPr>
              <w:spacing w:before="120" w:after="120" w:line="240" w:lineRule="auto"/>
              <w:rPr>
                <w:rFonts w:eastAsia="Arial" w:cs="Calibri"/>
                <w:b/>
                <w:bCs/>
                <w:sz w:val="20"/>
                <w:szCs w:val="20"/>
                <w:lang w:val="en-US"/>
              </w:rPr>
            </w:pPr>
            <w:r>
              <w:rPr>
                <w:rFonts w:eastAsia="Arial" w:cs="Calibri"/>
                <w:b/>
                <w:bCs/>
                <w:sz w:val="20"/>
                <w:szCs w:val="20"/>
                <w:lang w:val="en-US"/>
              </w:rPr>
              <w:t>Operations</w:t>
            </w:r>
          </w:p>
        </w:tc>
        <w:tc>
          <w:tcPr>
            <w:tcW w:w="4630" w:type="dxa"/>
            <w:shd w:val="clear" w:color="auto" w:fill="auto"/>
          </w:tcPr>
          <w:p w14:paraId="6F06B3B8" w14:textId="77777777" w:rsidR="00241112" w:rsidRDefault="00241112" w:rsidP="00D54516">
            <w:pPr>
              <w:spacing w:before="120" w:after="120" w:line="240" w:lineRule="auto"/>
              <w:ind w:left="34"/>
              <w:rPr>
                <w:rFonts w:eastAsia="Arial" w:cs="Calibri"/>
                <w:bCs/>
                <w:sz w:val="20"/>
                <w:szCs w:val="20"/>
                <w:lang w:val="en-US"/>
              </w:rPr>
            </w:pPr>
            <w:r>
              <w:rPr>
                <w:rFonts w:eastAsia="Arial" w:cs="Calibri"/>
                <w:bCs/>
                <w:sz w:val="20"/>
                <w:szCs w:val="20"/>
                <w:lang w:val="en-US"/>
              </w:rPr>
              <w:t>Sent out to schools</w:t>
            </w:r>
          </w:p>
        </w:tc>
      </w:tr>
    </w:tbl>
    <w:p w14:paraId="06F044A7" w14:textId="1D654778" w:rsidR="00553FCF" w:rsidRPr="009E4392" w:rsidRDefault="00553FCF" w:rsidP="00553FCF">
      <w:pPr>
        <w:spacing w:before="120" w:after="120" w:line="240" w:lineRule="auto"/>
        <w:rPr>
          <w:rFonts w:eastAsia="MS Mincho" w:cs="Calibri"/>
          <w:b/>
          <w:bCs/>
          <w:kern w:val="28"/>
          <w:sz w:val="20"/>
          <w:lang w:val="en-US"/>
        </w:rPr>
      </w:pPr>
    </w:p>
    <w:p w14:paraId="58BBD3AC" w14:textId="708D8DE2" w:rsidR="00553FCF" w:rsidRPr="00E1488E" w:rsidRDefault="00D54516" w:rsidP="00553FCF">
      <w:pPr>
        <w:spacing w:line="259" w:lineRule="auto"/>
        <w:rPr>
          <w:sz w:val="56"/>
        </w:rPr>
        <w:sectPr w:rsidR="00553FCF" w:rsidRPr="00E1488E" w:rsidSect="00147262">
          <w:footerReference w:type="default" r:id="rId9"/>
          <w:pgSz w:w="11906" w:h="16838"/>
          <w:pgMar w:top="1276" w:right="1416" w:bottom="720" w:left="1418" w:header="709" w:footer="0" w:gutter="0"/>
          <w:cols w:space="708"/>
          <w:docGrid w:linePitch="360"/>
        </w:sectPr>
      </w:pPr>
      <w:r w:rsidRPr="009E4392">
        <w:rPr>
          <w:rFonts w:eastAsia="MS Mincho" w:cs="Calibri"/>
          <w:b/>
          <w:bCs/>
          <w:kern w:val="28"/>
          <w:lang w:val="en-US"/>
        </w:rPr>
        <w:t>Document History</w:t>
      </w:r>
    </w:p>
    <w:p w14:paraId="67E1F580" w14:textId="28AD2BC5" w:rsidR="00AF006C" w:rsidRDefault="00AF006C" w:rsidP="00AF006C">
      <w:pPr>
        <w:rPr>
          <w:rFonts w:cs="Calibri"/>
          <w:b/>
          <w:bCs/>
          <w:kern w:val="28"/>
        </w:rPr>
      </w:pPr>
    </w:p>
    <w:p w14:paraId="62942596" w14:textId="3955B15E" w:rsidR="00AF006C" w:rsidRDefault="00AF006C" w:rsidP="00AF006C">
      <w:pPr>
        <w:rPr>
          <w:rFonts w:cs="Calibri"/>
          <w:b/>
          <w:bCs/>
          <w:kern w:val="28"/>
        </w:rPr>
      </w:pPr>
    </w:p>
    <w:sdt>
      <w:sdtPr>
        <w:rPr>
          <w:rFonts w:asciiTheme="minorHAnsi" w:eastAsia="Times New Roman" w:hAnsiTheme="minorHAnsi" w:cs="Times New Roman"/>
          <w:color w:val="auto"/>
          <w:sz w:val="24"/>
          <w:szCs w:val="24"/>
          <w:lang w:val="en-GB" w:eastAsia="en-GB"/>
        </w:rPr>
        <w:id w:val="-2084675438"/>
        <w:docPartObj>
          <w:docPartGallery w:val="Table of Contents"/>
          <w:docPartUnique/>
        </w:docPartObj>
      </w:sdtPr>
      <w:sdtEndPr>
        <w:rPr>
          <w:rFonts w:ascii="Calibri" w:hAnsi="Calibri"/>
          <w:b/>
          <w:bCs/>
          <w:noProof/>
          <w:sz w:val="22"/>
        </w:rPr>
      </w:sdtEndPr>
      <w:sdtContent>
        <w:p w14:paraId="6872CF85" w14:textId="15EC11F7" w:rsidR="00AF006C" w:rsidRPr="002374B7" w:rsidRDefault="00AF006C" w:rsidP="00AF006C">
          <w:pPr>
            <w:pStyle w:val="TOCHeading"/>
            <w:rPr>
              <w:rFonts w:asciiTheme="minorHAnsi" w:hAnsiTheme="minorHAnsi" w:cstheme="minorHAnsi"/>
              <w:b/>
              <w:color w:val="auto"/>
              <w:sz w:val="28"/>
              <w:szCs w:val="28"/>
            </w:rPr>
          </w:pPr>
          <w:r w:rsidRPr="002374B7">
            <w:rPr>
              <w:rFonts w:asciiTheme="minorHAnsi" w:hAnsiTheme="minorHAnsi" w:cstheme="minorHAnsi"/>
              <w:b/>
              <w:color w:val="auto"/>
              <w:sz w:val="28"/>
              <w:szCs w:val="28"/>
            </w:rPr>
            <w:t>Contents</w:t>
          </w:r>
        </w:p>
        <w:p w14:paraId="4EA63ABE" w14:textId="4B2E679A" w:rsidR="00287F93" w:rsidRDefault="00AF006C">
          <w:pPr>
            <w:pStyle w:val="TOC1"/>
            <w:tabs>
              <w:tab w:val="left" w:pos="480"/>
              <w:tab w:val="right" w:leader="dot" w:pos="9962"/>
            </w:tabs>
            <w:rPr>
              <w:rFonts w:eastAsiaTheme="minorEastAsia" w:cstheme="minorBidi"/>
              <w:noProof/>
              <w:kern w:val="2"/>
              <w:lang w:val="en-GB" w:eastAsia="en-GB"/>
              <w14:ligatures w14:val="standardContextual"/>
            </w:rPr>
          </w:pPr>
          <w:r>
            <w:fldChar w:fldCharType="begin"/>
          </w:r>
          <w:r>
            <w:instrText xml:space="preserve"> TOC \o "1-3" \h \z \u </w:instrText>
          </w:r>
          <w:r>
            <w:fldChar w:fldCharType="separate"/>
          </w:r>
          <w:hyperlink w:anchor="_Toc169082724" w:history="1">
            <w:r w:rsidR="00287F93" w:rsidRPr="00A212EC">
              <w:rPr>
                <w:rStyle w:val="Hyperlink"/>
                <w:rFonts w:cstheme="minorHAnsi"/>
                <w:noProof/>
              </w:rPr>
              <w:t>1.</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Introduction</w:t>
            </w:r>
            <w:r w:rsidR="00287F93">
              <w:rPr>
                <w:noProof/>
                <w:webHidden/>
              </w:rPr>
              <w:tab/>
            </w:r>
            <w:r w:rsidR="00287F93">
              <w:rPr>
                <w:noProof/>
                <w:webHidden/>
              </w:rPr>
              <w:fldChar w:fldCharType="begin"/>
            </w:r>
            <w:r w:rsidR="00287F93">
              <w:rPr>
                <w:noProof/>
                <w:webHidden/>
              </w:rPr>
              <w:instrText xml:space="preserve"> PAGEREF _Toc169082724 \h </w:instrText>
            </w:r>
            <w:r w:rsidR="00287F93">
              <w:rPr>
                <w:noProof/>
                <w:webHidden/>
              </w:rPr>
            </w:r>
            <w:r w:rsidR="00287F93">
              <w:rPr>
                <w:noProof/>
                <w:webHidden/>
              </w:rPr>
              <w:fldChar w:fldCharType="separate"/>
            </w:r>
            <w:r w:rsidR="00417E25">
              <w:rPr>
                <w:noProof/>
                <w:webHidden/>
              </w:rPr>
              <w:t>1</w:t>
            </w:r>
            <w:r w:rsidR="00287F93">
              <w:rPr>
                <w:noProof/>
                <w:webHidden/>
              </w:rPr>
              <w:fldChar w:fldCharType="end"/>
            </w:r>
          </w:hyperlink>
        </w:p>
        <w:p w14:paraId="5A286B15" w14:textId="4868967C" w:rsidR="00287F93" w:rsidRDefault="009048D1">
          <w:pPr>
            <w:pStyle w:val="TOC1"/>
            <w:tabs>
              <w:tab w:val="left" w:pos="480"/>
              <w:tab w:val="right" w:leader="dot" w:pos="9962"/>
            </w:tabs>
            <w:rPr>
              <w:rFonts w:eastAsiaTheme="minorEastAsia" w:cstheme="minorBidi"/>
              <w:noProof/>
              <w:kern w:val="2"/>
              <w:lang w:val="en-GB" w:eastAsia="en-GB"/>
              <w14:ligatures w14:val="standardContextual"/>
            </w:rPr>
          </w:pPr>
          <w:hyperlink w:anchor="_Toc169082725" w:history="1">
            <w:r w:rsidR="00287F93" w:rsidRPr="00A212EC">
              <w:rPr>
                <w:rStyle w:val="Hyperlink"/>
                <w:rFonts w:cstheme="minorHAnsi"/>
                <w:noProof/>
              </w:rPr>
              <w:t>2.</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Objectives</w:t>
            </w:r>
            <w:r w:rsidR="00287F93">
              <w:rPr>
                <w:noProof/>
                <w:webHidden/>
              </w:rPr>
              <w:tab/>
            </w:r>
            <w:r w:rsidR="00287F93">
              <w:rPr>
                <w:noProof/>
                <w:webHidden/>
              </w:rPr>
              <w:fldChar w:fldCharType="begin"/>
            </w:r>
            <w:r w:rsidR="00287F93">
              <w:rPr>
                <w:noProof/>
                <w:webHidden/>
              </w:rPr>
              <w:instrText xml:space="preserve"> PAGEREF _Toc169082725 \h </w:instrText>
            </w:r>
            <w:r w:rsidR="00287F93">
              <w:rPr>
                <w:noProof/>
                <w:webHidden/>
              </w:rPr>
            </w:r>
            <w:r w:rsidR="00287F93">
              <w:rPr>
                <w:noProof/>
                <w:webHidden/>
              </w:rPr>
              <w:fldChar w:fldCharType="separate"/>
            </w:r>
            <w:r w:rsidR="00417E25">
              <w:rPr>
                <w:noProof/>
                <w:webHidden/>
              </w:rPr>
              <w:t>1</w:t>
            </w:r>
            <w:r w:rsidR="00287F93">
              <w:rPr>
                <w:noProof/>
                <w:webHidden/>
              </w:rPr>
              <w:fldChar w:fldCharType="end"/>
            </w:r>
          </w:hyperlink>
        </w:p>
        <w:p w14:paraId="5BA0D939" w14:textId="73CC8DC1" w:rsidR="00287F93" w:rsidRDefault="009048D1">
          <w:pPr>
            <w:pStyle w:val="TOC1"/>
            <w:tabs>
              <w:tab w:val="left" w:pos="480"/>
              <w:tab w:val="right" w:leader="dot" w:pos="9962"/>
            </w:tabs>
            <w:rPr>
              <w:rFonts w:eastAsiaTheme="minorEastAsia" w:cstheme="minorBidi"/>
              <w:noProof/>
              <w:kern w:val="2"/>
              <w:lang w:val="en-GB" w:eastAsia="en-GB"/>
              <w14:ligatures w14:val="standardContextual"/>
            </w:rPr>
          </w:pPr>
          <w:hyperlink w:anchor="_Toc169082726" w:history="1">
            <w:r w:rsidR="00287F93" w:rsidRPr="00A212EC">
              <w:rPr>
                <w:rStyle w:val="Hyperlink"/>
                <w:rFonts w:cstheme="minorHAnsi"/>
                <w:noProof/>
              </w:rPr>
              <w:t>3.</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Attendance Expectations</w:t>
            </w:r>
            <w:r w:rsidR="00287F93">
              <w:rPr>
                <w:noProof/>
                <w:webHidden/>
              </w:rPr>
              <w:tab/>
            </w:r>
            <w:r w:rsidR="00287F93">
              <w:rPr>
                <w:noProof/>
                <w:webHidden/>
              </w:rPr>
              <w:fldChar w:fldCharType="begin"/>
            </w:r>
            <w:r w:rsidR="00287F93">
              <w:rPr>
                <w:noProof/>
                <w:webHidden/>
              </w:rPr>
              <w:instrText xml:space="preserve"> PAGEREF _Toc169082726 \h </w:instrText>
            </w:r>
            <w:r w:rsidR="00287F93">
              <w:rPr>
                <w:noProof/>
                <w:webHidden/>
              </w:rPr>
            </w:r>
            <w:r w:rsidR="00287F93">
              <w:rPr>
                <w:noProof/>
                <w:webHidden/>
              </w:rPr>
              <w:fldChar w:fldCharType="separate"/>
            </w:r>
            <w:r w:rsidR="00417E25">
              <w:rPr>
                <w:noProof/>
                <w:webHidden/>
              </w:rPr>
              <w:t>2</w:t>
            </w:r>
            <w:r w:rsidR="00287F93">
              <w:rPr>
                <w:noProof/>
                <w:webHidden/>
              </w:rPr>
              <w:fldChar w:fldCharType="end"/>
            </w:r>
          </w:hyperlink>
        </w:p>
        <w:p w14:paraId="44BA3C52" w14:textId="63783403" w:rsidR="00287F93" w:rsidRDefault="009048D1">
          <w:pPr>
            <w:pStyle w:val="TOC1"/>
            <w:tabs>
              <w:tab w:val="left" w:pos="480"/>
              <w:tab w:val="right" w:leader="dot" w:pos="9962"/>
            </w:tabs>
            <w:rPr>
              <w:rFonts w:eastAsiaTheme="minorEastAsia" w:cstheme="minorBidi"/>
              <w:noProof/>
              <w:kern w:val="2"/>
              <w:lang w:val="en-GB" w:eastAsia="en-GB"/>
              <w14:ligatures w14:val="standardContextual"/>
            </w:rPr>
          </w:pPr>
          <w:hyperlink w:anchor="_Toc169082727" w:history="1">
            <w:r w:rsidR="00287F93" w:rsidRPr="00A212EC">
              <w:rPr>
                <w:rStyle w:val="Hyperlink"/>
                <w:rFonts w:cstheme="minorHAnsi"/>
                <w:noProof/>
              </w:rPr>
              <w:t>4.</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Parent/Carer and Pupil expectations</w:t>
            </w:r>
            <w:r w:rsidR="00287F93">
              <w:rPr>
                <w:noProof/>
                <w:webHidden/>
              </w:rPr>
              <w:tab/>
            </w:r>
            <w:r w:rsidR="00287F93">
              <w:rPr>
                <w:noProof/>
                <w:webHidden/>
              </w:rPr>
              <w:fldChar w:fldCharType="begin"/>
            </w:r>
            <w:r w:rsidR="00287F93">
              <w:rPr>
                <w:noProof/>
                <w:webHidden/>
              </w:rPr>
              <w:instrText xml:space="preserve"> PAGEREF _Toc169082727 \h </w:instrText>
            </w:r>
            <w:r w:rsidR="00287F93">
              <w:rPr>
                <w:noProof/>
                <w:webHidden/>
              </w:rPr>
            </w:r>
            <w:r w:rsidR="00287F93">
              <w:rPr>
                <w:noProof/>
                <w:webHidden/>
              </w:rPr>
              <w:fldChar w:fldCharType="separate"/>
            </w:r>
            <w:r w:rsidR="00417E25">
              <w:rPr>
                <w:noProof/>
                <w:webHidden/>
              </w:rPr>
              <w:t>2</w:t>
            </w:r>
            <w:r w:rsidR="00287F93">
              <w:rPr>
                <w:noProof/>
                <w:webHidden/>
              </w:rPr>
              <w:fldChar w:fldCharType="end"/>
            </w:r>
          </w:hyperlink>
        </w:p>
        <w:p w14:paraId="37A8DCBF" w14:textId="0D732A5B" w:rsidR="00287F93" w:rsidRDefault="009048D1">
          <w:pPr>
            <w:pStyle w:val="TOC1"/>
            <w:tabs>
              <w:tab w:val="left" w:pos="480"/>
              <w:tab w:val="right" w:leader="dot" w:pos="9962"/>
            </w:tabs>
            <w:rPr>
              <w:rFonts w:eastAsiaTheme="minorEastAsia" w:cstheme="minorBidi"/>
              <w:noProof/>
              <w:kern w:val="2"/>
              <w:lang w:val="en-GB" w:eastAsia="en-GB"/>
              <w14:ligatures w14:val="standardContextual"/>
            </w:rPr>
          </w:pPr>
          <w:hyperlink w:anchor="_Toc169082728" w:history="1">
            <w:r w:rsidR="00287F93" w:rsidRPr="00A212EC">
              <w:rPr>
                <w:rStyle w:val="Hyperlink"/>
                <w:rFonts w:cstheme="minorHAnsi"/>
                <w:noProof/>
              </w:rPr>
              <w:t>5.</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Registration Procedures</w:t>
            </w:r>
            <w:r w:rsidR="00287F93">
              <w:rPr>
                <w:noProof/>
                <w:webHidden/>
              </w:rPr>
              <w:tab/>
            </w:r>
            <w:r w:rsidR="00287F93">
              <w:rPr>
                <w:noProof/>
                <w:webHidden/>
              </w:rPr>
              <w:fldChar w:fldCharType="begin"/>
            </w:r>
            <w:r w:rsidR="00287F93">
              <w:rPr>
                <w:noProof/>
                <w:webHidden/>
              </w:rPr>
              <w:instrText xml:space="preserve"> PAGEREF _Toc169082728 \h </w:instrText>
            </w:r>
            <w:r w:rsidR="00287F93">
              <w:rPr>
                <w:noProof/>
                <w:webHidden/>
              </w:rPr>
            </w:r>
            <w:r w:rsidR="00287F93">
              <w:rPr>
                <w:noProof/>
                <w:webHidden/>
              </w:rPr>
              <w:fldChar w:fldCharType="separate"/>
            </w:r>
            <w:r w:rsidR="00417E25">
              <w:rPr>
                <w:noProof/>
                <w:webHidden/>
              </w:rPr>
              <w:t>3</w:t>
            </w:r>
            <w:r w:rsidR="00287F93">
              <w:rPr>
                <w:noProof/>
                <w:webHidden/>
              </w:rPr>
              <w:fldChar w:fldCharType="end"/>
            </w:r>
          </w:hyperlink>
        </w:p>
        <w:p w14:paraId="642965C0" w14:textId="005674FC" w:rsidR="00287F93" w:rsidRDefault="009048D1">
          <w:pPr>
            <w:pStyle w:val="TOC1"/>
            <w:tabs>
              <w:tab w:val="left" w:pos="480"/>
              <w:tab w:val="right" w:leader="dot" w:pos="9962"/>
            </w:tabs>
            <w:rPr>
              <w:rFonts w:eastAsiaTheme="minorEastAsia" w:cstheme="minorBidi"/>
              <w:noProof/>
              <w:kern w:val="2"/>
              <w:lang w:val="en-GB" w:eastAsia="en-GB"/>
              <w14:ligatures w14:val="standardContextual"/>
            </w:rPr>
          </w:pPr>
          <w:hyperlink w:anchor="_Toc169082729" w:history="1">
            <w:r w:rsidR="00287F93" w:rsidRPr="00A212EC">
              <w:rPr>
                <w:rStyle w:val="Hyperlink"/>
                <w:noProof/>
              </w:rPr>
              <w:t>6.</w:t>
            </w:r>
            <w:r w:rsidR="00287F93">
              <w:rPr>
                <w:rFonts w:eastAsiaTheme="minorEastAsia" w:cstheme="minorBidi"/>
                <w:noProof/>
                <w:kern w:val="2"/>
                <w:lang w:val="en-GB" w:eastAsia="en-GB"/>
                <w14:ligatures w14:val="standardContextual"/>
              </w:rPr>
              <w:tab/>
            </w:r>
            <w:r w:rsidR="00287F93" w:rsidRPr="00A212EC">
              <w:rPr>
                <w:rStyle w:val="Hyperlink"/>
                <w:noProof/>
              </w:rPr>
              <w:t>Pupil absence</w:t>
            </w:r>
            <w:r w:rsidR="00287F93">
              <w:rPr>
                <w:noProof/>
                <w:webHidden/>
              </w:rPr>
              <w:tab/>
            </w:r>
            <w:r w:rsidR="00287F93">
              <w:rPr>
                <w:noProof/>
                <w:webHidden/>
              </w:rPr>
              <w:fldChar w:fldCharType="begin"/>
            </w:r>
            <w:r w:rsidR="00287F93">
              <w:rPr>
                <w:noProof/>
                <w:webHidden/>
              </w:rPr>
              <w:instrText xml:space="preserve"> PAGEREF _Toc169082729 \h </w:instrText>
            </w:r>
            <w:r w:rsidR="00287F93">
              <w:rPr>
                <w:noProof/>
                <w:webHidden/>
              </w:rPr>
            </w:r>
            <w:r w:rsidR="00287F93">
              <w:rPr>
                <w:noProof/>
                <w:webHidden/>
              </w:rPr>
              <w:fldChar w:fldCharType="separate"/>
            </w:r>
            <w:r w:rsidR="00417E25">
              <w:rPr>
                <w:noProof/>
                <w:webHidden/>
              </w:rPr>
              <w:t>4</w:t>
            </w:r>
            <w:r w:rsidR="00287F93">
              <w:rPr>
                <w:noProof/>
                <w:webHidden/>
              </w:rPr>
              <w:fldChar w:fldCharType="end"/>
            </w:r>
          </w:hyperlink>
        </w:p>
        <w:p w14:paraId="233152D7" w14:textId="2E77EDA9" w:rsidR="00287F93" w:rsidRDefault="009048D1">
          <w:pPr>
            <w:pStyle w:val="TOC1"/>
            <w:tabs>
              <w:tab w:val="left" w:pos="480"/>
              <w:tab w:val="right" w:leader="dot" w:pos="9962"/>
            </w:tabs>
            <w:rPr>
              <w:rFonts w:eastAsiaTheme="minorEastAsia" w:cstheme="minorBidi"/>
              <w:noProof/>
              <w:kern w:val="2"/>
              <w:lang w:val="en-GB" w:eastAsia="en-GB"/>
              <w14:ligatures w14:val="standardContextual"/>
            </w:rPr>
          </w:pPr>
          <w:hyperlink w:anchor="_Toc169082730" w:history="1">
            <w:r w:rsidR="00287F93" w:rsidRPr="00A212EC">
              <w:rPr>
                <w:rStyle w:val="Hyperlink"/>
                <w:noProof/>
              </w:rPr>
              <w:t>7.</w:t>
            </w:r>
            <w:r w:rsidR="00287F93">
              <w:rPr>
                <w:rFonts w:eastAsiaTheme="minorEastAsia" w:cstheme="minorBidi"/>
                <w:noProof/>
                <w:kern w:val="2"/>
                <w:lang w:val="en-GB" w:eastAsia="en-GB"/>
                <w14:ligatures w14:val="standardContextual"/>
              </w:rPr>
              <w:tab/>
            </w:r>
            <w:r w:rsidR="00287F93" w:rsidRPr="00A212EC">
              <w:rPr>
                <w:rStyle w:val="Hyperlink"/>
                <w:noProof/>
              </w:rPr>
              <w:t>Reporting Absence</w:t>
            </w:r>
            <w:r w:rsidR="00287F93">
              <w:rPr>
                <w:noProof/>
                <w:webHidden/>
              </w:rPr>
              <w:tab/>
            </w:r>
            <w:r w:rsidR="00287F93">
              <w:rPr>
                <w:noProof/>
                <w:webHidden/>
              </w:rPr>
              <w:fldChar w:fldCharType="begin"/>
            </w:r>
            <w:r w:rsidR="00287F93">
              <w:rPr>
                <w:noProof/>
                <w:webHidden/>
              </w:rPr>
              <w:instrText xml:space="preserve"> PAGEREF _Toc169082730 \h </w:instrText>
            </w:r>
            <w:r w:rsidR="00287F93">
              <w:rPr>
                <w:noProof/>
                <w:webHidden/>
              </w:rPr>
            </w:r>
            <w:r w:rsidR="00287F93">
              <w:rPr>
                <w:noProof/>
                <w:webHidden/>
              </w:rPr>
              <w:fldChar w:fldCharType="separate"/>
            </w:r>
            <w:r w:rsidR="00417E25">
              <w:rPr>
                <w:noProof/>
                <w:webHidden/>
              </w:rPr>
              <w:t>5</w:t>
            </w:r>
            <w:r w:rsidR="00287F93">
              <w:rPr>
                <w:noProof/>
                <w:webHidden/>
              </w:rPr>
              <w:fldChar w:fldCharType="end"/>
            </w:r>
          </w:hyperlink>
        </w:p>
        <w:p w14:paraId="3643BEA6" w14:textId="16541D04" w:rsidR="00287F93" w:rsidRDefault="009048D1">
          <w:pPr>
            <w:pStyle w:val="TOC1"/>
            <w:tabs>
              <w:tab w:val="left" w:pos="480"/>
              <w:tab w:val="right" w:leader="dot" w:pos="9962"/>
            </w:tabs>
            <w:rPr>
              <w:rFonts w:eastAsiaTheme="minorEastAsia" w:cstheme="minorBidi"/>
              <w:noProof/>
              <w:kern w:val="2"/>
              <w:lang w:val="en-GB" w:eastAsia="en-GB"/>
              <w14:ligatures w14:val="standardContextual"/>
            </w:rPr>
          </w:pPr>
          <w:hyperlink w:anchor="_Toc169082731" w:history="1">
            <w:r w:rsidR="00287F93" w:rsidRPr="00A212EC">
              <w:rPr>
                <w:rStyle w:val="Hyperlink"/>
                <w:noProof/>
              </w:rPr>
              <w:t>8.</w:t>
            </w:r>
            <w:r w:rsidR="00287F93">
              <w:rPr>
                <w:rFonts w:eastAsiaTheme="minorEastAsia" w:cstheme="minorBidi"/>
                <w:noProof/>
                <w:kern w:val="2"/>
                <w:lang w:val="en-GB" w:eastAsia="en-GB"/>
                <w14:ligatures w14:val="standardContextual"/>
              </w:rPr>
              <w:tab/>
            </w:r>
            <w:r w:rsidR="00287F93" w:rsidRPr="00A212EC">
              <w:rPr>
                <w:rStyle w:val="Hyperlink"/>
                <w:noProof/>
              </w:rPr>
              <w:t>Leave of Absence</w:t>
            </w:r>
            <w:r w:rsidR="00287F93">
              <w:rPr>
                <w:noProof/>
                <w:webHidden/>
              </w:rPr>
              <w:tab/>
            </w:r>
            <w:r w:rsidR="00287F93">
              <w:rPr>
                <w:noProof/>
                <w:webHidden/>
              </w:rPr>
              <w:fldChar w:fldCharType="begin"/>
            </w:r>
            <w:r w:rsidR="00287F93">
              <w:rPr>
                <w:noProof/>
                <w:webHidden/>
              </w:rPr>
              <w:instrText xml:space="preserve"> PAGEREF _Toc169082731 \h </w:instrText>
            </w:r>
            <w:r w:rsidR="00287F93">
              <w:rPr>
                <w:noProof/>
                <w:webHidden/>
              </w:rPr>
            </w:r>
            <w:r w:rsidR="00287F93">
              <w:rPr>
                <w:noProof/>
                <w:webHidden/>
              </w:rPr>
              <w:fldChar w:fldCharType="separate"/>
            </w:r>
            <w:r w:rsidR="00417E25">
              <w:rPr>
                <w:noProof/>
                <w:webHidden/>
              </w:rPr>
              <w:t>5</w:t>
            </w:r>
            <w:r w:rsidR="00287F93">
              <w:rPr>
                <w:noProof/>
                <w:webHidden/>
              </w:rPr>
              <w:fldChar w:fldCharType="end"/>
            </w:r>
          </w:hyperlink>
        </w:p>
        <w:p w14:paraId="5FF5B727" w14:textId="6122AA88" w:rsidR="00287F93" w:rsidRDefault="009048D1">
          <w:pPr>
            <w:pStyle w:val="TOC1"/>
            <w:tabs>
              <w:tab w:val="left" w:pos="480"/>
              <w:tab w:val="right" w:leader="dot" w:pos="9962"/>
            </w:tabs>
            <w:rPr>
              <w:rFonts w:eastAsiaTheme="minorEastAsia" w:cstheme="minorBidi"/>
              <w:noProof/>
              <w:kern w:val="2"/>
              <w:lang w:val="en-GB" w:eastAsia="en-GB"/>
              <w14:ligatures w14:val="standardContextual"/>
            </w:rPr>
          </w:pPr>
          <w:hyperlink w:anchor="_Toc169082732" w:history="1">
            <w:r w:rsidR="00287F93" w:rsidRPr="00A212EC">
              <w:rPr>
                <w:rStyle w:val="Hyperlink"/>
                <w:rFonts w:cstheme="minorHAnsi"/>
                <w:noProof/>
              </w:rPr>
              <w:t>9.</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Non return from Leave of Absence</w:t>
            </w:r>
            <w:r w:rsidR="00287F93">
              <w:rPr>
                <w:noProof/>
                <w:webHidden/>
              </w:rPr>
              <w:tab/>
            </w:r>
            <w:r w:rsidR="00287F93">
              <w:rPr>
                <w:noProof/>
                <w:webHidden/>
              </w:rPr>
              <w:fldChar w:fldCharType="begin"/>
            </w:r>
            <w:r w:rsidR="00287F93">
              <w:rPr>
                <w:noProof/>
                <w:webHidden/>
              </w:rPr>
              <w:instrText xml:space="preserve"> PAGEREF _Toc169082732 \h </w:instrText>
            </w:r>
            <w:r w:rsidR="00287F93">
              <w:rPr>
                <w:noProof/>
                <w:webHidden/>
              </w:rPr>
            </w:r>
            <w:r w:rsidR="00287F93">
              <w:rPr>
                <w:noProof/>
                <w:webHidden/>
              </w:rPr>
              <w:fldChar w:fldCharType="separate"/>
            </w:r>
            <w:r w:rsidR="00417E25">
              <w:rPr>
                <w:noProof/>
                <w:webHidden/>
              </w:rPr>
              <w:t>5</w:t>
            </w:r>
            <w:r w:rsidR="00287F93">
              <w:rPr>
                <w:noProof/>
                <w:webHidden/>
              </w:rPr>
              <w:fldChar w:fldCharType="end"/>
            </w:r>
          </w:hyperlink>
        </w:p>
        <w:p w14:paraId="70802CA1" w14:textId="3DBBF151" w:rsidR="00287F93" w:rsidRDefault="009048D1">
          <w:pPr>
            <w:pStyle w:val="TOC1"/>
            <w:tabs>
              <w:tab w:val="left" w:pos="720"/>
              <w:tab w:val="right" w:leader="dot" w:pos="9962"/>
            </w:tabs>
            <w:rPr>
              <w:rFonts w:eastAsiaTheme="minorEastAsia" w:cstheme="minorBidi"/>
              <w:noProof/>
              <w:kern w:val="2"/>
              <w:lang w:val="en-GB" w:eastAsia="en-GB"/>
              <w14:ligatures w14:val="standardContextual"/>
            </w:rPr>
          </w:pPr>
          <w:hyperlink w:anchor="_Toc169082733" w:history="1">
            <w:r w:rsidR="00287F93" w:rsidRPr="00A212EC">
              <w:rPr>
                <w:rStyle w:val="Hyperlink"/>
                <w:rFonts w:cstheme="minorHAnsi"/>
                <w:noProof/>
              </w:rPr>
              <w:t>10.</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Monitoring Attendance and Punctuality</w:t>
            </w:r>
            <w:r w:rsidR="00287F93">
              <w:rPr>
                <w:noProof/>
                <w:webHidden/>
              </w:rPr>
              <w:tab/>
            </w:r>
            <w:r w:rsidR="00287F93">
              <w:rPr>
                <w:noProof/>
                <w:webHidden/>
              </w:rPr>
              <w:fldChar w:fldCharType="begin"/>
            </w:r>
            <w:r w:rsidR="00287F93">
              <w:rPr>
                <w:noProof/>
                <w:webHidden/>
              </w:rPr>
              <w:instrText xml:space="preserve"> PAGEREF _Toc169082733 \h </w:instrText>
            </w:r>
            <w:r w:rsidR="00287F93">
              <w:rPr>
                <w:noProof/>
                <w:webHidden/>
              </w:rPr>
            </w:r>
            <w:r w:rsidR="00287F93">
              <w:rPr>
                <w:noProof/>
                <w:webHidden/>
              </w:rPr>
              <w:fldChar w:fldCharType="separate"/>
            </w:r>
            <w:r w:rsidR="00417E25">
              <w:rPr>
                <w:noProof/>
                <w:webHidden/>
              </w:rPr>
              <w:t>7</w:t>
            </w:r>
            <w:r w:rsidR="00287F93">
              <w:rPr>
                <w:noProof/>
                <w:webHidden/>
              </w:rPr>
              <w:fldChar w:fldCharType="end"/>
            </w:r>
          </w:hyperlink>
        </w:p>
        <w:p w14:paraId="003D180D" w14:textId="24F384A9" w:rsidR="00287F93" w:rsidRDefault="009048D1">
          <w:pPr>
            <w:pStyle w:val="TOC1"/>
            <w:tabs>
              <w:tab w:val="left" w:pos="720"/>
              <w:tab w:val="right" w:leader="dot" w:pos="9962"/>
            </w:tabs>
            <w:rPr>
              <w:rFonts w:eastAsiaTheme="minorEastAsia" w:cstheme="minorBidi"/>
              <w:noProof/>
              <w:kern w:val="2"/>
              <w:lang w:val="en-GB" w:eastAsia="en-GB"/>
              <w14:ligatures w14:val="standardContextual"/>
            </w:rPr>
          </w:pPr>
          <w:hyperlink w:anchor="_Toc169082734" w:history="1">
            <w:r w:rsidR="00287F93" w:rsidRPr="00A212EC">
              <w:rPr>
                <w:rStyle w:val="Hyperlink"/>
                <w:rFonts w:cstheme="minorHAnsi"/>
                <w:noProof/>
              </w:rPr>
              <w:t>11.</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Children Missing in Education</w:t>
            </w:r>
            <w:r w:rsidR="00287F93">
              <w:rPr>
                <w:noProof/>
                <w:webHidden/>
              </w:rPr>
              <w:tab/>
            </w:r>
            <w:r w:rsidR="00287F93">
              <w:rPr>
                <w:noProof/>
                <w:webHidden/>
              </w:rPr>
              <w:fldChar w:fldCharType="begin"/>
            </w:r>
            <w:r w:rsidR="00287F93">
              <w:rPr>
                <w:noProof/>
                <w:webHidden/>
              </w:rPr>
              <w:instrText xml:space="preserve"> PAGEREF _Toc169082734 \h </w:instrText>
            </w:r>
            <w:r w:rsidR="00287F93">
              <w:rPr>
                <w:noProof/>
                <w:webHidden/>
              </w:rPr>
            </w:r>
            <w:r w:rsidR="00287F93">
              <w:rPr>
                <w:noProof/>
                <w:webHidden/>
              </w:rPr>
              <w:fldChar w:fldCharType="separate"/>
            </w:r>
            <w:r w:rsidR="00417E25">
              <w:rPr>
                <w:noProof/>
                <w:webHidden/>
              </w:rPr>
              <w:t>7</w:t>
            </w:r>
            <w:r w:rsidR="00287F93">
              <w:rPr>
                <w:noProof/>
                <w:webHidden/>
              </w:rPr>
              <w:fldChar w:fldCharType="end"/>
            </w:r>
          </w:hyperlink>
        </w:p>
        <w:p w14:paraId="42D04C11" w14:textId="7CD4C159" w:rsidR="00287F93" w:rsidRDefault="009048D1">
          <w:pPr>
            <w:pStyle w:val="TOC1"/>
            <w:tabs>
              <w:tab w:val="left" w:pos="720"/>
              <w:tab w:val="right" w:leader="dot" w:pos="9962"/>
            </w:tabs>
            <w:rPr>
              <w:rFonts w:eastAsiaTheme="minorEastAsia" w:cstheme="minorBidi"/>
              <w:noProof/>
              <w:kern w:val="2"/>
              <w:lang w:val="en-GB" w:eastAsia="en-GB"/>
              <w14:ligatures w14:val="standardContextual"/>
            </w:rPr>
          </w:pPr>
          <w:hyperlink w:anchor="_Toc169082735" w:history="1">
            <w:r w:rsidR="00287F93" w:rsidRPr="00A212EC">
              <w:rPr>
                <w:rStyle w:val="Hyperlink"/>
                <w:rFonts w:cstheme="minorHAnsi"/>
                <w:noProof/>
              </w:rPr>
              <w:t>12.</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Supporting Pupils with Medical Conditions/SEND</w:t>
            </w:r>
            <w:r w:rsidR="00287F93">
              <w:rPr>
                <w:noProof/>
                <w:webHidden/>
              </w:rPr>
              <w:tab/>
            </w:r>
            <w:r w:rsidR="00287F93">
              <w:rPr>
                <w:noProof/>
                <w:webHidden/>
              </w:rPr>
              <w:fldChar w:fldCharType="begin"/>
            </w:r>
            <w:r w:rsidR="00287F93">
              <w:rPr>
                <w:noProof/>
                <w:webHidden/>
              </w:rPr>
              <w:instrText xml:space="preserve"> PAGEREF _Toc169082735 \h </w:instrText>
            </w:r>
            <w:r w:rsidR="00287F93">
              <w:rPr>
                <w:noProof/>
                <w:webHidden/>
              </w:rPr>
            </w:r>
            <w:r w:rsidR="00287F93">
              <w:rPr>
                <w:noProof/>
                <w:webHidden/>
              </w:rPr>
              <w:fldChar w:fldCharType="separate"/>
            </w:r>
            <w:r w:rsidR="00417E25">
              <w:rPr>
                <w:noProof/>
                <w:webHidden/>
              </w:rPr>
              <w:t>8</w:t>
            </w:r>
            <w:r w:rsidR="00287F93">
              <w:rPr>
                <w:noProof/>
                <w:webHidden/>
              </w:rPr>
              <w:fldChar w:fldCharType="end"/>
            </w:r>
          </w:hyperlink>
        </w:p>
        <w:p w14:paraId="4C02FB7F" w14:textId="7EF7A80C" w:rsidR="00287F93" w:rsidRDefault="009048D1">
          <w:pPr>
            <w:pStyle w:val="TOC1"/>
            <w:tabs>
              <w:tab w:val="left" w:pos="720"/>
              <w:tab w:val="right" w:leader="dot" w:pos="9962"/>
            </w:tabs>
            <w:rPr>
              <w:rFonts w:eastAsiaTheme="minorEastAsia" w:cstheme="minorBidi"/>
              <w:noProof/>
              <w:kern w:val="2"/>
              <w:lang w:val="en-GB" w:eastAsia="en-GB"/>
              <w14:ligatures w14:val="standardContextual"/>
            </w:rPr>
          </w:pPr>
          <w:hyperlink w:anchor="_Toc169082736" w:history="1">
            <w:r w:rsidR="00287F93" w:rsidRPr="00A212EC">
              <w:rPr>
                <w:rStyle w:val="Hyperlink"/>
                <w:rFonts w:cstheme="minorHAnsi"/>
                <w:noProof/>
              </w:rPr>
              <w:t>13.</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Rewarding good attendance</w:t>
            </w:r>
            <w:r w:rsidR="00287F93">
              <w:rPr>
                <w:noProof/>
                <w:webHidden/>
              </w:rPr>
              <w:tab/>
            </w:r>
            <w:r w:rsidR="00287F93">
              <w:rPr>
                <w:noProof/>
                <w:webHidden/>
              </w:rPr>
              <w:fldChar w:fldCharType="begin"/>
            </w:r>
            <w:r w:rsidR="00287F93">
              <w:rPr>
                <w:noProof/>
                <w:webHidden/>
              </w:rPr>
              <w:instrText xml:space="preserve"> PAGEREF _Toc169082736 \h </w:instrText>
            </w:r>
            <w:r w:rsidR="00287F93">
              <w:rPr>
                <w:noProof/>
                <w:webHidden/>
              </w:rPr>
            </w:r>
            <w:r w:rsidR="00287F93">
              <w:rPr>
                <w:noProof/>
                <w:webHidden/>
              </w:rPr>
              <w:fldChar w:fldCharType="separate"/>
            </w:r>
            <w:r w:rsidR="00417E25">
              <w:rPr>
                <w:noProof/>
                <w:webHidden/>
              </w:rPr>
              <w:t>9</w:t>
            </w:r>
            <w:r w:rsidR="00287F93">
              <w:rPr>
                <w:noProof/>
                <w:webHidden/>
              </w:rPr>
              <w:fldChar w:fldCharType="end"/>
            </w:r>
          </w:hyperlink>
        </w:p>
        <w:p w14:paraId="29771EC4" w14:textId="329F094F" w:rsidR="00287F93" w:rsidRDefault="009048D1">
          <w:pPr>
            <w:pStyle w:val="TOC1"/>
            <w:tabs>
              <w:tab w:val="left" w:pos="720"/>
              <w:tab w:val="right" w:leader="dot" w:pos="9962"/>
            </w:tabs>
            <w:rPr>
              <w:rFonts w:eastAsiaTheme="minorEastAsia" w:cstheme="minorBidi"/>
              <w:noProof/>
              <w:kern w:val="2"/>
              <w:lang w:val="en-GB" w:eastAsia="en-GB"/>
              <w14:ligatures w14:val="standardContextual"/>
            </w:rPr>
          </w:pPr>
          <w:hyperlink w:anchor="_Toc169082737" w:history="1">
            <w:r w:rsidR="00287F93" w:rsidRPr="00A212EC">
              <w:rPr>
                <w:rStyle w:val="Hyperlink"/>
                <w:rFonts w:cstheme="minorHAnsi"/>
                <w:noProof/>
              </w:rPr>
              <w:t>14.</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Elective Home Education</w:t>
            </w:r>
            <w:r w:rsidR="00287F93">
              <w:rPr>
                <w:noProof/>
                <w:webHidden/>
              </w:rPr>
              <w:tab/>
            </w:r>
            <w:r w:rsidR="00287F93">
              <w:rPr>
                <w:noProof/>
                <w:webHidden/>
              </w:rPr>
              <w:fldChar w:fldCharType="begin"/>
            </w:r>
            <w:r w:rsidR="00287F93">
              <w:rPr>
                <w:noProof/>
                <w:webHidden/>
              </w:rPr>
              <w:instrText xml:space="preserve"> PAGEREF _Toc169082737 \h </w:instrText>
            </w:r>
            <w:r w:rsidR="00287F93">
              <w:rPr>
                <w:noProof/>
                <w:webHidden/>
              </w:rPr>
            </w:r>
            <w:r w:rsidR="00287F93">
              <w:rPr>
                <w:noProof/>
                <w:webHidden/>
              </w:rPr>
              <w:fldChar w:fldCharType="separate"/>
            </w:r>
            <w:r w:rsidR="00417E25">
              <w:rPr>
                <w:noProof/>
                <w:webHidden/>
              </w:rPr>
              <w:t>9</w:t>
            </w:r>
            <w:r w:rsidR="00287F93">
              <w:rPr>
                <w:noProof/>
                <w:webHidden/>
              </w:rPr>
              <w:fldChar w:fldCharType="end"/>
            </w:r>
          </w:hyperlink>
        </w:p>
        <w:p w14:paraId="59E400B2" w14:textId="6317FFDE" w:rsidR="00287F93" w:rsidRDefault="009048D1">
          <w:pPr>
            <w:pStyle w:val="TOC1"/>
            <w:tabs>
              <w:tab w:val="left" w:pos="720"/>
              <w:tab w:val="right" w:leader="dot" w:pos="9962"/>
            </w:tabs>
            <w:rPr>
              <w:rFonts w:eastAsiaTheme="minorEastAsia" w:cstheme="minorBidi"/>
              <w:noProof/>
              <w:kern w:val="2"/>
              <w:lang w:val="en-GB" w:eastAsia="en-GB"/>
              <w14:ligatures w14:val="standardContextual"/>
            </w:rPr>
          </w:pPr>
          <w:hyperlink w:anchor="_Toc169082738" w:history="1">
            <w:r w:rsidR="00287F93" w:rsidRPr="00A212EC">
              <w:rPr>
                <w:rStyle w:val="Hyperlink"/>
                <w:rFonts w:cstheme="minorHAnsi"/>
                <w:noProof/>
              </w:rPr>
              <w:t>15.</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Collaborative Approach with Local Partners</w:t>
            </w:r>
            <w:r w:rsidR="00287F93">
              <w:rPr>
                <w:noProof/>
                <w:webHidden/>
              </w:rPr>
              <w:tab/>
            </w:r>
            <w:r w:rsidR="00287F93">
              <w:rPr>
                <w:noProof/>
                <w:webHidden/>
              </w:rPr>
              <w:fldChar w:fldCharType="begin"/>
            </w:r>
            <w:r w:rsidR="00287F93">
              <w:rPr>
                <w:noProof/>
                <w:webHidden/>
              </w:rPr>
              <w:instrText xml:space="preserve"> PAGEREF _Toc169082738 \h </w:instrText>
            </w:r>
            <w:r w:rsidR="00287F93">
              <w:rPr>
                <w:noProof/>
                <w:webHidden/>
              </w:rPr>
            </w:r>
            <w:r w:rsidR="00287F93">
              <w:rPr>
                <w:noProof/>
                <w:webHidden/>
              </w:rPr>
              <w:fldChar w:fldCharType="separate"/>
            </w:r>
            <w:r w:rsidR="00417E25">
              <w:rPr>
                <w:noProof/>
                <w:webHidden/>
              </w:rPr>
              <w:t>9</w:t>
            </w:r>
            <w:r w:rsidR="00287F93">
              <w:rPr>
                <w:noProof/>
                <w:webHidden/>
              </w:rPr>
              <w:fldChar w:fldCharType="end"/>
            </w:r>
          </w:hyperlink>
        </w:p>
        <w:p w14:paraId="1AFB8F0C" w14:textId="4332CB66" w:rsidR="00287F93" w:rsidRDefault="009048D1">
          <w:pPr>
            <w:pStyle w:val="TOC1"/>
            <w:tabs>
              <w:tab w:val="left" w:pos="720"/>
              <w:tab w:val="right" w:leader="dot" w:pos="9962"/>
            </w:tabs>
            <w:rPr>
              <w:rFonts w:eastAsiaTheme="minorEastAsia" w:cstheme="minorBidi"/>
              <w:noProof/>
              <w:kern w:val="2"/>
              <w:lang w:val="en-GB" w:eastAsia="en-GB"/>
              <w14:ligatures w14:val="standardContextual"/>
            </w:rPr>
          </w:pPr>
          <w:hyperlink w:anchor="_Toc169082739" w:history="1">
            <w:r w:rsidR="00287F93" w:rsidRPr="00A212EC">
              <w:rPr>
                <w:rStyle w:val="Hyperlink"/>
                <w:rFonts w:cstheme="minorHAnsi"/>
                <w:noProof/>
              </w:rPr>
              <w:t>16.</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Evaluating Effectiveness</w:t>
            </w:r>
            <w:r w:rsidR="00287F93">
              <w:rPr>
                <w:noProof/>
                <w:webHidden/>
              </w:rPr>
              <w:tab/>
            </w:r>
            <w:r w:rsidR="00287F93">
              <w:rPr>
                <w:noProof/>
                <w:webHidden/>
              </w:rPr>
              <w:fldChar w:fldCharType="begin"/>
            </w:r>
            <w:r w:rsidR="00287F93">
              <w:rPr>
                <w:noProof/>
                <w:webHidden/>
              </w:rPr>
              <w:instrText xml:space="preserve"> PAGEREF _Toc169082739 \h </w:instrText>
            </w:r>
            <w:r w:rsidR="00287F93">
              <w:rPr>
                <w:noProof/>
                <w:webHidden/>
              </w:rPr>
            </w:r>
            <w:r w:rsidR="00287F93">
              <w:rPr>
                <w:noProof/>
                <w:webHidden/>
              </w:rPr>
              <w:fldChar w:fldCharType="separate"/>
            </w:r>
            <w:r w:rsidR="00417E25">
              <w:rPr>
                <w:noProof/>
                <w:webHidden/>
              </w:rPr>
              <w:t>9</w:t>
            </w:r>
            <w:r w:rsidR="00287F93">
              <w:rPr>
                <w:noProof/>
                <w:webHidden/>
              </w:rPr>
              <w:fldChar w:fldCharType="end"/>
            </w:r>
          </w:hyperlink>
        </w:p>
        <w:p w14:paraId="3FAB85CB" w14:textId="576A9512" w:rsidR="00287F93" w:rsidRDefault="009048D1">
          <w:pPr>
            <w:pStyle w:val="TOC1"/>
            <w:tabs>
              <w:tab w:val="left" w:pos="720"/>
              <w:tab w:val="right" w:leader="dot" w:pos="9962"/>
            </w:tabs>
            <w:rPr>
              <w:rFonts w:eastAsiaTheme="minorEastAsia" w:cstheme="minorBidi"/>
              <w:noProof/>
              <w:kern w:val="2"/>
              <w:lang w:val="en-GB" w:eastAsia="en-GB"/>
              <w14:ligatures w14:val="standardContextual"/>
            </w:rPr>
          </w:pPr>
          <w:hyperlink w:anchor="_Toc169082740" w:history="1">
            <w:r w:rsidR="00287F93" w:rsidRPr="00A212EC">
              <w:rPr>
                <w:rStyle w:val="Hyperlink"/>
                <w:rFonts w:cstheme="minorHAnsi"/>
                <w:noProof/>
              </w:rPr>
              <w:t>17.</w:t>
            </w:r>
            <w:r w:rsidR="00287F93">
              <w:rPr>
                <w:rFonts w:eastAsiaTheme="minorEastAsia" w:cstheme="minorBidi"/>
                <w:noProof/>
                <w:kern w:val="2"/>
                <w:lang w:val="en-GB" w:eastAsia="en-GB"/>
                <w14:ligatures w14:val="standardContextual"/>
              </w:rPr>
              <w:tab/>
            </w:r>
            <w:r w:rsidR="00287F93" w:rsidRPr="00A212EC">
              <w:rPr>
                <w:rStyle w:val="Hyperlink"/>
                <w:rFonts w:cstheme="minorHAnsi"/>
                <w:noProof/>
              </w:rPr>
              <w:t>Reporting to Governors</w:t>
            </w:r>
            <w:r w:rsidR="00287F93">
              <w:rPr>
                <w:noProof/>
                <w:webHidden/>
              </w:rPr>
              <w:tab/>
            </w:r>
            <w:r w:rsidR="00287F93">
              <w:rPr>
                <w:noProof/>
                <w:webHidden/>
              </w:rPr>
              <w:fldChar w:fldCharType="begin"/>
            </w:r>
            <w:r w:rsidR="00287F93">
              <w:rPr>
                <w:noProof/>
                <w:webHidden/>
              </w:rPr>
              <w:instrText xml:space="preserve"> PAGEREF _Toc169082740 \h </w:instrText>
            </w:r>
            <w:r w:rsidR="00287F93">
              <w:rPr>
                <w:noProof/>
                <w:webHidden/>
              </w:rPr>
            </w:r>
            <w:r w:rsidR="00287F93">
              <w:rPr>
                <w:noProof/>
                <w:webHidden/>
              </w:rPr>
              <w:fldChar w:fldCharType="separate"/>
            </w:r>
            <w:r w:rsidR="00417E25">
              <w:rPr>
                <w:noProof/>
                <w:webHidden/>
              </w:rPr>
              <w:t>10</w:t>
            </w:r>
            <w:r w:rsidR="00287F93">
              <w:rPr>
                <w:noProof/>
                <w:webHidden/>
              </w:rPr>
              <w:fldChar w:fldCharType="end"/>
            </w:r>
          </w:hyperlink>
        </w:p>
        <w:p w14:paraId="32388CB2" w14:textId="63E62451" w:rsidR="00287F93" w:rsidRDefault="009048D1">
          <w:pPr>
            <w:pStyle w:val="TOC1"/>
            <w:tabs>
              <w:tab w:val="right" w:leader="dot" w:pos="9962"/>
            </w:tabs>
            <w:rPr>
              <w:rFonts w:eastAsiaTheme="minorEastAsia" w:cstheme="minorBidi"/>
              <w:noProof/>
              <w:kern w:val="2"/>
              <w:lang w:val="en-GB" w:eastAsia="en-GB"/>
              <w14:ligatures w14:val="standardContextual"/>
            </w:rPr>
          </w:pPr>
          <w:hyperlink w:anchor="_Toc169082741" w:history="1">
            <w:r w:rsidR="00287F93" w:rsidRPr="00A212EC">
              <w:rPr>
                <w:rStyle w:val="Hyperlink"/>
                <w:noProof/>
              </w:rPr>
              <w:t>Appendix 1 – Attendance equates to Poster</w:t>
            </w:r>
            <w:r w:rsidR="00287F93">
              <w:rPr>
                <w:noProof/>
                <w:webHidden/>
              </w:rPr>
              <w:tab/>
            </w:r>
            <w:r w:rsidR="00287F93">
              <w:rPr>
                <w:noProof/>
                <w:webHidden/>
              </w:rPr>
              <w:fldChar w:fldCharType="begin"/>
            </w:r>
            <w:r w:rsidR="00287F93">
              <w:rPr>
                <w:noProof/>
                <w:webHidden/>
              </w:rPr>
              <w:instrText xml:space="preserve"> PAGEREF _Toc169082741 \h </w:instrText>
            </w:r>
            <w:r w:rsidR="00287F93">
              <w:rPr>
                <w:noProof/>
                <w:webHidden/>
              </w:rPr>
            </w:r>
            <w:r w:rsidR="00287F93">
              <w:rPr>
                <w:noProof/>
                <w:webHidden/>
              </w:rPr>
              <w:fldChar w:fldCharType="separate"/>
            </w:r>
            <w:r w:rsidR="00417E25">
              <w:rPr>
                <w:noProof/>
                <w:webHidden/>
              </w:rPr>
              <w:t>11</w:t>
            </w:r>
            <w:r w:rsidR="00287F93">
              <w:rPr>
                <w:noProof/>
                <w:webHidden/>
              </w:rPr>
              <w:fldChar w:fldCharType="end"/>
            </w:r>
          </w:hyperlink>
        </w:p>
        <w:p w14:paraId="3E7A5B3C" w14:textId="16B1D50A" w:rsidR="00287F93" w:rsidRDefault="009048D1">
          <w:pPr>
            <w:pStyle w:val="TOC1"/>
            <w:tabs>
              <w:tab w:val="right" w:leader="dot" w:pos="9962"/>
            </w:tabs>
            <w:rPr>
              <w:rFonts w:eastAsiaTheme="minorEastAsia" w:cstheme="minorBidi"/>
              <w:noProof/>
              <w:kern w:val="2"/>
              <w:lang w:val="en-GB" w:eastAsia="en-GB"/>
              <w14:ligatures w14:val="standardContextual"/>
            </w:rPr>
          </w:pPr>
          <w:hyperlink w:anchor="_Toc169082742" w:history="1">
            <w:r w:rsidR="00287F93" w:rsidRPr="00A212EC">
              <w:rPr>
                <w:rStyle w:val="Hyperlink"/>
                <w:noProof/>
              </w:rPr>
              <w:t>Appendix 2 – Should I keep my child off school?</w:t>
            </w:r>
            <w:r w:rsidR="00287F93">
              <w:rPr>
                <w:noProof/>
                <w:webHidden/>
              </w:rPr>
              <w:tab/>
            </w:r>
            <w:r w:rsidR="00287F93">
              <w:rPr>
                <w:noProof/>
                <w:webHidden/>
              </w:rPr>
              <w:fldChar w:fldCharType="begin"/>
            </w:r>
            <w:r w:rsidR="00287F93">
              <w:rPr>
                <w:noProof/>
                <w:webHidden/>
              </w:rPr>
              <w:instrText xml:space="preserve"> PAGEREF _Toc169082742 \h </w:instrText>
            </w:r>
            <w:r w:rsidR="00287F93">
              <w:rPr>
                <w:noProof/>
                <w:webHidden/>
              </w:rPr>
            </w:r>
            <w:r w:rsidR="00287F93">
              <w:rPr>
                <w:noProof/>
                <w:webHidden/>
              </w:rPr>
              <w:fldChar w:fldCharType="separate"/>
            </w:r>
            <w:r w:rsidR="00417E25">
              <w:rPr>
                <w:noProof/>
                <w:webHidden/>
              </w:rPr>
              <w:t>12</w:t>
            </w:r>
            <w:r w:rsidR="00287F93">
              <w:rPr>
                <w:noProof/>
                <w:webHidden/>
              </w:rPr>
              <w:fldChar w:fldCharType="end"/>
            </w:r>
          </w:hyperlink>
        </w:p>
        <w:p w14:paraId="770AED14" w14:textId="2D02DD09" w:rsidR="00287F93" w:rsidRDefault="009048D1">
          <w:pPr>
            <w:pStyle w:val="TOC1"/>
            <w:tabs>
              <w:tab w:val="right" w:leader="dot" w:pos="9962"/>
            </w:tabs>
            <w:rPr>
              <w:rFonts w:eastAsiaTheme="minorEastAsia" w:cstheme="minorBidi"/>
              <w:noProof/>
              <w:kern w:val="2"/>
              <w:lang w:val="en-GB" w:eastAsia="en-GB"/>
              <w14:ligatures w14:val="standardContextual"/>
            </w:rPr>
          </w:pPr>
          <w:hyperlink w:anchor="_Toc169082743" w:history="1">
            <w:r w:rsidR="00287F93" w:rsidRPr="00A212EC">
              <w:rPr>
                <w:rStyle w:val="Hyperlink"/>
                <w:noProof/>
              </w:rPr>
              <w:t>Appendix 3 – Every Minute Counts Poster</w:t>
            </w:r>
            <w:r w:rsidR="00287F93">
              <w:rPr>
                <w:noProof/>
                <w:webHidden/>
              </w:rPr>
              <w:tab/>
            </w:r>
            <w:r w:rsidR="00287F93">
              <w:rPr>
                <w:noProof/>
                <w:webHidden/>
              </w:rPr>
              <w:fldChar w:fldCharType="begin"/>
            </w:r>
            <w:r w:rsidR="00287F93">
              <w:rPr>
                <w:noProof/>
                <w:webHidden/>
              </w:rPr>
              <w:instrText xml:space="preserve"> PAGEREF _Toc169082743 \h </w:instrText>
            </w:r>
            <w:r w:rsidR="00287F93">
              <w:rPr>
                <w:noProof/>
                <w:webHidden/>
              </w:rPr>
            </w:r>
            <w:r w:rsidR="00287F93">
              <w:rPr>
                <w:noProof/>
                <w:webHidden/>
              </w:rPr>
              <w:fldChar w:fldCharType="separate"/>
            </w:r>
            <w:r w:rsidR="00417E25">
              <w:rPr>
                <w:noProof/>
                <w:webHidden/>
              </w:rPr>
              <w:t>13</w:t>
            </w:r>
            <w:r w:rsidR="00287F93">
              <w:rPr>
                <w:noProof/>
                <w:webHidden/>
              </w:rPr>
              <w:fldChar w:fldCharType="end"/>
            </w:r>
          </w:hyperlink>
        </w:p>
        <w:p w14:paraId="793601C3" w14:textId="33CEBE7F" w:rsidR="00287F93" w:rsidRDefault="009048D1">
          <w:pPr>
            <w:pStyle w:val="TOC1"/>
            <w:tabs>
              <w:tab w:val="right" w:leader="dot" w:pos="9962"/>
            </w:tabs>
            <w:rPr>
              <w:rFonts w:eastAsiaTheme="minorEastAsia" w:cstheme="minorBidi"/>
              <w:noProof/>
              <w:kern w:val="2"/>
              <w:lang w:val="en-GB" w:eastAsia="en-GB"/>
              <w14:ligatures w14:val="standardContextual"/>
            </w:rPr>
          </w:pPr>
          <w:hyperlink w:anchor="_Toc169082744" w:history="1">
            <w:r w:rsidR="00287F93" w:rsidRPr="00A212EC">
              <w:rPr>
                <w:rStyle w:val="Hyperlink"/>
                <w:noProof/>
              </w:rPr>
              <w:t xml:space="preserve">Appendix 4 – </w:t>
            </w:r>
            <w:r w:rsidR="00287F93" w:rsidRPr="00A212EC">
              <w:rPr>
                <w:rStyle w:val="Hyperlink"/>
                <w:rFonts w:cstheme="minorHAnsi"/>
                <w:noProof/>
              </w:rPr>
              <w:t>Leave of absence request letter template – NOT authorised</w:t>
            </w:r>
            <w:r w:rsidR="00287F93">
              <w:rPr>
                <w:noProof/>
                <w:webHidden/>
              </w:rPr>
              <w:tab/>
            </w:r>
            <w:r w:rsidR="00287F93">
              <w:rPr>
                <w:noProof/>
                <w:webHidden/>
              </w:rPr>
              <w:fldChar w:fldCharType="begin"/>
            </w:r>
            <w:r w:rsidR="00287F93">
              <w:rPr>
                <w:noProof/>
                <w:webHidden/>
              </w:rPr>
              <w:instrText xml:space="preserve"> PAGEREF _Toc169082744 \h </w:instrText>
            </w:r>
            <w:r w:rsidR="00287F93">
              <w:rPr>
                <w:noProof/>
                <w:webHidden/>
              </w:rPr>
            </w:r>
            <w:r w:rsidR="00287F93">
              <w:rPr>
                <w:noProof/>
                <w:webHidden/>
              </w:rPr>
              <w:fldChar w:fldCharType="separate"/>
            </w:r>
            <w:r w:rsidR="00417E25">
              <w:rPr>
                <w:noProof/>
                <w:webHidden/>
              </w:rPr>
              <w:t>14</w:t>
            </w:r>
            <w:r w:rsidR="00287F93">
              <w:rPr>
                <w:noProof/>
                <w:webHidden/>
              </w:rPr>
              <w:fldChar w:fldCharType="end"/>
            </w:r>
          </w:hyperlink>
        </w:p>
        <w:p w14:paraId="2EE3FD0F" w14:textId="60E9A6F0" w:rsidR="00AF006C" w:rsidRDefault="00AF006C" w:rsidP="00AF006C">
          <w:r>
            <w:rPr>
              <w:b/>
              <w:bCs/>
              <w:noProof/>
            </w:rPr>
            <w:fldChar w:fldCharType="end"/>
          </w:r>
        </w:p>
      </w:sdtContent>
    </w:sdt>
    <w:p w14:paraId="7B6FE570" w14:textId="2D0AF966" w:rsidR="00AF006C" w:rsidRDefault="00AF006C" w:rsidP="00AF006C">
      <w:pPr>
        <w:rPr>
          <w:rFonts w:cs="Calibri"/>
          <w:b/>
          <w:bCs/>
          <w:kern w:val="28"/>
        </w:rPr>
      </w:pPr>
    </w:p>
    <w:p w14:paraId="0EC1F459" w14:textId="3B91A6DE" w:rsidR="00AF006C" w:rsidRDefault="00AF006C" w:rsidP="00AF006C">
      <w:pPr>
        <w:rPr>
          <w:rFonts w:cs="Calibri"/>
          <w:b/>
          <w:bCs/>
          <w:kern w:val="28"/>
        </w:rPr>
      </w:pPr>
    </w:p>
    <w:p w14:paraId="41C7BB25" w14:textId="680FCCB2" w:rsidR="00AF006C" w:rsidRDefault="00AF006C" w:rsidP="00AF006C">
      <w:pPr>
        <w:rPr>
          <w:rFonts w:cs="Calibri"/>
          <w:b/>
          <w:bCs/>
          <w:kern w:val="28"/>
        </w:rPr>
      </w:pPr>
    </w:p>
    <w:p w14:paraId="5F8A1CBC" w14:textId="77777777" w:rsidR="00AF006C" w:rsidRDefault="00AF006C" w:rsidP="00AF006C">
      <w:pPr>
        <w:rPr>
          <w:rFonts w:cs="Calibri"/>
          <w:b/>
          <w:bCs/>
          <w:kern w:val="28"/>
        </w:rPr>
        <w:sectPr w:rsidR="00AF006C" w:rsidSect="00147262">
          <w:headerReference w:type="even" r:id="rId10"/>
          <w:headerReference w:type="default" r:id="rId11"/>
          <w:footerReference w:type="even" r:id="rId12"/>
          <w:footerReference w:type="default" r:id="rId13"/>
          <w:headerReference w:type="first" r:id="rId14"/>
          <w:footerReference w:type="first" r:id="rId15"/>
          <w:pgSz w:w="12240" w:h="15840" w:code="1"/>
          <w:pgMar w:top="993" w:right="1134" w:bottom="284" w:left="1134" w:header="709" w:footer="108" w:gutter="0"/>
          <w:paperSrc w:first="7" w:other="7"/>
          <w:cols w:space="708"/>
          <w:titlePg/>
          <w:docGrid w:linePitch="360"/>
        </w:sectPr>
      </w:pPr>
    </w:p>
    <w:p w14:paraId="507D3D60" w14:textId="34B1EE22" w:rsidR="00AF006C" w:rsidRPr="00D904FF" w:rsidRDefault="00AF006C" w:rsidP="00AF006C">
      <w:pPr>
        <w:rPr>
          <w:rFonts w:cstheme="minorHAnsi"/>
          <w:b/>
          <w:bCs/>
          <w:kern w:val="28"/>
        </w:rPr>
      </w:pPr>
    </w:p>
    <w:p w14:paraId="6FA866FC" w14:textId="0C78A978" w:rsidR="00AF006C" w:rsidRDefault="00AF006C" w:rsidP="00AF006C">
      <w:pPr>
        <w:pStyle w:val="Heading1"/>
        <w:numPr>
          <w:ilvl w:val="0"/>
          <w:numId w:val="1"/>
        </w:numPr>
        <w:rPr>
          <w:rFonts w:cstheme="minorHAnsi"/>
        </w:rPr>
      </w:pPr>
      <w:bookmarkStart w:id="1" w:name="_Toc169082724"/>
      <w:r>
        <w:rPr>
          <w:rFonts w:cstheme="minorHAnsi"/>
        </w:rPr>
        <w:t>Introduction</w:t>
      </w:r>
      <w:bookmarkEnd w:id="1"/>
    </w:p>
    <w:p w14:paraId="778F5E74" w14:textId="53514203" w:rsidR="004A3CCF" w:rsidRPr="004A3CCF" w:rsidRDefault="004A3CCF" w:rsidP="004A3CCF">
      <w:pPr>
        <w:widowControl w:val="0"/>
        <w:shd w:val="clear" w:color="auto" w:fill="FFFFFF"/>
        <w:jc w:val="both"/>
      </w:pPr>
      <w:r w:rsidRPr="004A3CCF">
        <w:t>At Uttoxeter Learning Trust</w:t>
      </w:r>
      <w:r w:rsidR="0090211F">
        <w:t xml:space="preserve"> our</w:t>
      </w:r>
      <w:r w:rsidRPr="004A3CCF">
        <w:t xml:space="preserve"> School</w:t>
      </w:r>
      <w:r w:rsidR="0090211F">
        <w:t>s</w:t>
      </w:r>
      <w:r w:rsidRPr="004A3CCF">
        <w:t xml:space="preserve"> are committed to working together to ensure all pupils receive the best education possible and to enable them to achieve to the best of their ability. For this to happen, pupils need to be in school to access valuable teaching and learning opportunities. </w:t>
      </w:r>
    </w:p>
    <w:p w14:paraId="52278CEA" w14:textId="7FE2E295" w:rsidR="004A3CCF" w:rsidRPr="004A3CCF" w:rsidRDefault="004A3CCF" w:rsidP="004A3CCF">
      <w:pPr>
        <w:widowControl w:val="0"/>
        <w:shd w:val="clear" w:color="auto" w:fill="FFFFFF"/>
        <w:jc w:val="both"/>
      </w:pPr>
      <w:r w:rsidRPr="004A3CCF">
        <w:t>This policy aims to make clear what is expected of parents and pupils and to assure parents of our willingness to collaborate positively with them if problems arise.</w:t>
      </w:r>
    </w:p>
    <w:p w14:paraId="5255C1C0" w14:textId="6A243028" w:rsidR="004A3CCF" w:rsidRPr="004A3CCF" w:rsidRDefault="004A3CCF" w:rsidP="004A3CCF">
      <w:r w:rsidRPr="004A3CCF">
        <w:t>The law on school attendance and right to full-time education</w:t>
      </w:r>
    </w:p>
    <w:p w14:paraId="2310B144" w14:textId="6FE13018" w:rsidR="00AF006C" w:rsidRPr="000834B0" w:rsidRDefault="004A3CCF" w:rsidP="004A3CCF">
      <w:pPr>
        <w:pStyle w:val="ListParagraph"/>
        <w:spacing w:after="240"/>
        <w:ind w:left="360"/>
        <w:rPr>
          <w:rFonts w:ascii="Calibri" w:hAnsi="Calibri"/>
          <w:i/>
          <w:iCs/>
          <w:sz w:val="22"/>
          <w:lang w:val="en-GB" w:eastAsia="en-GB"/>
        </w:rPr>
      </w:pPr>
      <w:r w:rsidRPr="000834B0">
        <w:rPr>
          <w:rFonts w:ascii="Calibri" w:hAnsi="Calibri"/>
          <w:i/>
          <w:iCs/>
          <w:sz w:val="22"/>
          <w:lang w:val="en-GB" w:eastAsia="en-GB"/>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 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r w:rsidR="00AF006C" w:rsidRPr="000834B0">
        <w:rPr>
          <w:rFonts w:ascii="Calibri" w:hAnsi="Calibri"/>
          <w:i/>
          <w:iCs/>
          <w:sz w:val="22"/>
          <w:lang w:val="en-GB" w:eastAsia="en-GB"/>
        </w:rPr>
        <w:t xml:space="preserve"> </w:t>
      </w:r>
    </w:p>
    <w:p w14:paraId="526D4509" w14:textId="542C8138" w:rsidR="00AF006C" w:rsidRDefault="004A3CCF" w:rsidP="00AF006C">
      <w:pPr>
        <w:pStyle w:val="Heading1"/>
        <w:numPr>
          <w:ilvl w:val="0"/>
          <w:numId w:val="1"/>
        </w:numPr>
        <w:rPr>
          <w:rFonts w:cstheme="minorHAnsi"/>
        </w:rPr>
      </w:pPr>
      <w:bookmarkStart w:id="2" w:name="_Toc169082725"/>
      <w:r>
        <w:rPr>
          <w:rFonts w:cstheme="minorHAnsi"/>
        </w:rPr>
        <w:t>Objectives</w:t>
      </w:r>
      <w:bookmarkEnd w:id="2"/>
    </w:p>
    <w:p w14:paraId="0FA1DE48" w14:textId="45235CB4" w:rsidR="004A3CCF" w:rsidRPr="0090211F" w:rsidRDefault="004A3CCF" w:rsidP="0090211F">
      <w:pPr>
        <w:widowControl w:val="0"/>
        <w:shd w:val="clear" w:color="auto" w:fill="FFFFFF"/>
        <w:jc w:val="both"/>
      </w:pPr>
      <w:r w:rsidRPr="0090211F">
        <w:t>To raise the overall school attendance to be at least in line with national data and to improve attendance to above the national average.</w:t>
      </w:r>
    </w:p>
    <w:p w14:paraId="4FD92581" w14:textId="5E1FE4A4"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 xml:space="preserve">To reduce the number of persistent absentees. </w:t>
      </w:r>
    </w:p>
    <w:p w14:paraId="5880AC4A" w14:textId="64857E23"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 xml:space="preserve">To promote a culture of punctuality and good attendance. </w:t>
      </w:r>
    </w:p>
    <w:p w14:paraId="5B5E7856" w14:textId="159B0EA0"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 xml:space="preserve">To improve parental understanding of the school’s expectations and for attendance and punctuality. </w:t>
      </w:r>
    </w:p>
    <w:p w14:paraId="523B52D5" w14:textId="3E75B25F"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To work with the Local Authority officers, to improve pupil attendance and punctuality.</w:t>
      </w:r>
    </w:p>
    <w:p w14:paraId="48E59C2E" w14:textId="77F2CD43" w:rsidR="004A3CC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To closely monitor attendance and punctuality.</w:t>
      </w:r>
    </w:p>
    <w:p w14:paraId="78FFF56E" w14:textId="77777777" w:rsidR="0090211F" w:rsidRPr="0090211F" w:rsidRDefault="0090211F" w:rsidP="0090211F">
      <w:pPr>
        <w:pStyle w:val="ListParagraph"/>
        <w:widowControl w:val="0"/>
        <w:shd w:val="clear" w:color="auto" w:fill="FFFFFF"/>
        <w:jc w:val="both"/>
        <w:rPr>
          <w:rFonts w:ascii="Calibri" w:hAnsi="Calibri"/>
          <w:sz w:val="22"/>
          <w:lang w:val="en-GB" w:eastAsia="en-GB"/>
        </w:rPr>
      </w:pPr>
    </w:p>
    <w:p w14:paraId="4369623D" w14:textId="5440F571" w:rsidR="004A3CCF" w:rsidRPr="0090211F" w:rsidRDefault="004A3CCF" w:rsidP="0090211F">
      <w:pPr>
        <w:widowControl w:val="0"/>
        <w:shd w:val="clear" w:color="auto" w:fill="FFFFFF"/>
        <w:jc w:val="both"/>
        <w:rPr>
          <w:u w:val="single"/>
        </w:rPr>
      </w:pPr>
      <w:r w:rsidRPr="0090211F">
        <w:rPr>
          <w:u w:val="single"/>
        </w:rPr>
        <w:t xml:space="preserve">These will be achieved by: </w:t>
      </w:r>
    </w:p>
    <w:p w14:paraId="3CEA9D18" w14:textId="37A3682F"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Analysing attendance data to identify trends and patterns.</w:t>
      </w:r>
    </w:p>
    <w:p w14:paraId="0F9980E2" w14:textId="0AADA5F3"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Use benchmarking against national averages to set realistic targets.</w:t>
      </w:r>
    </w:p>
    <w:p w14:paraId="0EF20571" w14:textId="6A496E3E"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Implement targeted interventions for pupils with low attendance.</w:t>
      </w:r>
    </w:p>
    <w:p w14:paraId="75C78163" w14:textId="07D0CB77"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Regularly communicate with parents about attendance expectations.</w:t>
      </w:r>
    </w:p>
    <w:p w14:paraId="01BB9BCB" w14:textId="39318BBC"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Provide clear information on the importance of attendance and punctuality.</w:t>
      </w:r>
    </w:p>
    <w:p w14:paraId="155472B8" w14:textId="0C248746"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Encourage parental involvement in school activities.</w:t>
      </w:r>
    </w:p>
    <w:p w14:paraId="63C1CA9F" w14:textId="77777777"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Foster a sense of belonging and community.</w:t>
      </w:r>
    </w:p>
    <w:p w14:paraId="1C871513" w14:textId="2BFA5ACC"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Celebrate good attendance and punctuality.</w:t>
      </w:r>
    </w:p>
    <w:p w14:paraId="05402F2E" w14:textId="3712C95F"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Educate students about the impact of attendance on their learning.</w:t>
      </w:r>
    </w:p>
    <w:p w14:paraId="0A5EB0CF" w14:textId="4C7E3DCF"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Work closely with Local Authority officers to address attendance issues.</w:t>
      </w:r>
    </w:p>
    <w:p w14:paraId="6DB1B868" w14:textId="4F87680C"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Seek their support in implementing effective strategies.</w:t>
      </w:r>
    </w:p>
    <w:p w14:paraId="55FC6B5C" w14:textId="7C06E7F2" w:rsidR="004A3CCF" w:rsidRPr="0090211F" w:rsidRDefault="004A3CCF" w:rsidP="0090211F">
      <w:pPr>
        <w:pStyle w:val="ListParagraph"/>
        <w:widowControl w:val="0"/>
        <w:numPr>
          <w:ilvl w:val="0"/>
          <w:numId w:val="28"/>
        </w:numPr>
        <w:shd w:val="clear" w:color="auto" w:fill="FFFFFF"/>
        <w:jc w:val="both"/>
        <w:rPr>
          <w:rFonts w:ascii="Calibri" w:hAnsi="Calibri"/>
          <w:sz w:val="22"/>
          <w:lang w:val="en-GB" w:eastAsia="en-GB"/>
        </w:rPr>
      </w:pPr>
      <w:r w:rsidRPr="0090211F">
        <w:rPr>
          <w:rFonts w:ascii="Calibri" w:hAnsi="Calibri"/>
          <w:sz w:val="22"/>
          <w:lang w:val="en-GB" w:eastAsia="en-GB"/>
        </w:rPr>
        <w:t>Adjust interventions as needed based on data and feedback.</w:t>
      </w:r>
    </w:p>
    <w:p w14:paraId="45F42CD9" w14:textId="71925A37" w:rsidR="004A3CCF" w:rsidRPr="004A3CCF" w:rsidRDefault="004A3CCF" w:rsidP="004A3CCF">
      <w:pPr>
        <w:spacing w:before="100" w:beforeAutospacing="1" w:after="100" w:afterAutospacing="1"/>
        <w:rPr>
          <w:rFonts w:eastAsiaTheme="minorHAnsi" w:cstheme="minorHAnsi"/>
          <w:color w:val="538135" w:themeColor="accent6" w:themeShade="BF"/>
        </w:rPr>
      </w:pPr>
    </w:p>
    <w:p w14:paraId="6914BD04" w14:textId="396FD521" w:rsidR="00AF006C" w:rsidRDefault="004A3CCF" w:rsidP="00AF006C">
      <w:pPr>
        <w:pStyle w:val="Heading1"/>
        <w:numPr>
          <w:ilvl w:val="0"/>
          <w:numId w:val="1"/>
        </w:numPr>
        <w:rPr>
          <w:rFonts w:cstheme="minorHAnsi"/>
        </w:rPr>
      </w:pPr>
      <w:bookmarkStart w:id="3" w:name="_Toc169082726"/>
      <w:r>
        <w:rPr>
          <w:rFonts w:cstheme="minorHAnsi"/>
        </w:rPr>
        <w:t>Attendance Expectations</w:t>
      </w:r>
      <w:bookmarkEnd w:id="3"/>
    </w:p>
    <w:p w14:paraId="774C68CC" w14:textId="26DBFD8F" w:rsidR="00AF006C" w:rsidRDefault="004A3CCF" w:rsidP="003B7EA3">
      <w:r>
        <w:t>All pupils are expected to achieve a minimum of 96% attendance</w:t>
      </w:r>
      <w:r w:rsidR="003B7EA3">
        <w:t xml:space="preserve">. </w:t>
      </w:r>
      <w:r w:rsidR="003B7EA3" w:rsidRPr="000834B0">
        <w:rPr>
          <w:u w:val="single"/>
        </w:rPr>
        <w:t>Appendix 1: Attendance Poster</w:t>
      </w:r>
      <w:r w:rsidR="003B7EA3">
        <w:t xml:space="preserve">, will be displayed in schools </w:t>
      </w:r>
      <w:r w:rsidR="00495424">
        <w:t xml:space="preserve">and shared with parents via the school website </w:t>
      </w:r>
      <w:r w:rsidR="003B7EA3">
        <w:t>to raise awareness of the impact of missed school day</w:t>
      </w:r>
      <w:r w:rsidR="00495424">
        <w:t>s as outlined in the table below:</w:t>
      </w:r>
    </w:p>
    <w:p w14:paraId="52A9941E" w14:textId="54BD8481" w:rsidR="00495424" w:rsidRPr="000834B0" w:rsidRDefault="00495424" w:rsidP="00495424">
      <w:pPr>
        <w:pStyle w:val="Default"/>
        <w:widowControl w:val="0"/>
        <w:rPr>
          <w:rFonts w:ascii="Calibri" w:hAnsi="Calibri" w:cs="Times New Roman"/>
          <w:color w:val="auto"/>
          <w:sz w:val="22"/>
          <w:u w:val="single"/>
        </w:rPr>
      </w:pPr>
      <w:r w:rsidRPr="000834B0">
        <w:rPr>
          <w:rFonts w:ascii="Calibri" w:hAnsi="Calibri" w:cs="Times New Roman"/>
          <w:color w:val="auto"/>
          <w:sz w:val="22"/>
          <w:u w:val="single"/>
        </w:rPr>
        <w:t>Impact of absence:</w:t>
      </w:r>
    </w:p>
    <w:p w14:paraId="4EA42534" w14:textId="6C64E6FC" w:rsidR="00495424" w:rsidRPr="000834B0" w:rsidRDefault="00495424" w:rsidP="00495424">
      <w:pPr>
        <w:pStyle w:val="Default"/>
        <w:widowControl w:val="0"/>
        <w:rPr>
          <w:rFonts w:ascii="Calibri" w:hAnsi="Calibri" w:cs="Times New Roman"/>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490"/>
        <w:gridCol w:w="2491"/>
        <w:gridCol w:w="2491"/>
      </w:tblGrid>
      <w:tr w:rsidR="00495424" w:rsidRPr="00997E08" w14:paraId="2AFEE468" w14:textId="77777777" w:rsidTr="00241112">
        <w:tc>
          <w:tcPr>
            <w:tcW w:w="2490" w:type="dxa"/>
            <w:shd w:val="clear" w:color="auto" w:fill="auto"/>
          </w:tcPr>
          <w:p w14:paraId="0A3421B9"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Missed number of days</w:t>
            </w:r>
          </w:p>
        </w:tc>
        <w:tc>
          <w:tcPr>
            <w:tcW w:w="2490" w:type="dxa"/>
            <w:shd w:val="clear" w:color="auto" w:fill="auto"/>
          </w:tcPr>
          <w:p w14:paraId="0CFE63EB"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Missed number of sessions</w:t>
            </w:r>
          </w:p>
        </w:tc>
        <w:tc>
          <w:tcPr>
            <w:tcW w:w="2491" w:type="dxa"/>
            <w:shd w:val="clear" w:color="auto" w:fill="auto"/>
          </w:tcPr>
          <w:p w14:paraId="164BDA35" w14:textId="0248E5ED"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 xml:space="preserve">Missed </w:t>
            </w:r>
            <w:r w:rsidR="00213B28">
              <w:rPr>
                <w:rFonts w:ascii="Calibri" w:hAnsi="Calibri" w:cs="Times New Roman"/>
                <w:color w:val="auto"/>
                <w:sz w:val="22"/>
              </w:rPr>
              <w:t xml:space="preserve">the </w:t>
            </w:r>
            <w:r w:rsidRPr="000834B0">
              <w:rPr>
                <w:rFonts w:ascii="Calibri" w:hAnsi="Calibri" w:cs="Times New Roman"/>
                <w:color w:val="auto"/>
                <w:sz w:val="22"/>
              </w:rPr>
              <w:t>number of weeks</w:t>
            </w:r>
          </w:p>
        </w:tc>
        <w:tc>
          <w:tcPr>
            <w:tcW w:w="2491" w:type="dxa"/>
            <w:shd w:val="clear" w:color="auto" w:fill="auto"/>
          </w:tcPr>
          <w:p w14:paraId="76FEE0B1" w14:textId="063E34E3"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 xml:space="preserve">Missed </w:t>
            </w:r>
            <w:r w:rsidR="00213B28">
              <w:rPr>
                <w:rFonts w:ascii="Calibri" w:hAnsi="Calibri" w:cs="Times New Roman"/>
                <w:color w:val="auto"/>
                <w:sz w:val="22"/>
              </w:rPr>
              <w:t>several</w:t>
            </w:r>
            <w:r w:rsidRPr="000834B0">
              <w:rPr>
                <w:rFonts w:ascii="Calibri" w:hAnsi="Calibri" w:cs="Times New Roman"/>
                <w:color w:val="auto"/>
                <w:sz w:val="22"/>
              </w:rPr>
              <w:t xml:space="preserve"> lessons</w:t>
            </w:r>
          </w:p>
        </w:tc>
      </w:tr>
      <w:tr w:rsidR="00495424" w:rsidRPr="00997E08" w14:paraId="64BD9C6B" w14:textId="77777777" w:rsidTr="00241112">
        <w:tc>
          <w:tcPr>
            <w:tcW w:w="2490" w:type="dxa"/>
            <w:shd w:val="clear" w:color="auto" w:fill="auto"/>
          </w:tcPr>
          <w:p w14:paraId="0F8D383C"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w:t>
            </w:r>
          </w:p>
        </w:tc>
        <w:tc>
          <w:tcPr>
            <w:tcW w:w="2490" w:type="dxa"/>
            <w:shd w:val="clear" w:color="auto" w:fill="auto"/>
          </w:tcPr>
          <w:p w14:paraId="37B31018"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2</w:t>
            </w:r>
          </w:p>
        </w:tc>
        <w:tc>
          <w:tcPr>
            <w:tcW w:w="2491" w:type="dxa"/>
            <w:shd w:val="clear" w:color="auto" w:fill="auto"/>
          </w:tcPr>
          <w:p w14:paraId="6B7D2855"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0</w:t>
            </w:r>
          </w:p>
        </w:tc>
        <w:tc>
          <w:tcPr>
            <w:tcW w:w="2491" w:type="dxa"/>
            <w:shd w:val="clear" w:color="auto" w:fill="auto"/>
          </w:tcPr>
          <w:p w14:paraId="3B8126E3"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5</w:t>
            </w:r>
          </w:p>
        </w:tc>
      </w:tr>
      <w:tr w:rsidR="00495424" w:rsidRPr="00997E08" w14:paraId="61D25920" w14:textId="77777777" w:rsidTr="00241112">
        <w:tc>
          <w:tcPr>
            <w:tcW w:w="2490" w:type="dxa"/>
            <w:shd w:val="clear" w:color="auto" w:fill="auto"/>
          </w:tcPr>
          <w:p w14:paraId="5926996C"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3</w:t>
            </w:r>
          </w:p>
        </w:tc>
        <w:tc>
          <w:tcPr>
            <w:tcW w:w="2490" w:type="dxa"/>
            <w:shd w:val="clear" w:color="auto" w:fill="auto"/>
          </w:tcPr>
          <w:p w14:paraId="38D8BB4C"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6</w:t>
            </w:r>
          </w:p>
        </w:tc>
        <w:tc>
          <w:tcPr>
            <w:tcW w:w="2491" w:type="dxa"/>
            <w:shd w:val="clear" w:color="auto" w:fill="auto"/>
          </w:tcPr>
          <w:p w14:paraId="6D961E22"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0.5</w:t>
            </w:r>
          </w:p>
        </w:tc>
        <w:tc>
          <w:tcPr>
            <w:tcW w:w="2491" w:type="dxa"/>
            <w:shd w:val="clear" w:color="auto" w:fill="auto"/>
          </w:tcPr>
          <w:p w14:paraId="330F0227"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15</w:t>
            </w:r>
          </w:p>
        </w:tc>
      </w:tr>
      <w:tr w:rsidR="00495424" w:rsidRPr="00997E08" w14:paraId="1B2D8E70" w14:textId="77777777" w:rsidTr="00241112">
        <w:tc>
          <w:tcPr>
            <w:tcW w:w="2490" w:type="dxa"/>
            <w:shd w:val="clear" w:color="auto" w:fill="auto"/>
          </w:tcPr>
          <w:p w14:paraId="5DB1FAFD"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5</w:t>
            </w:r>
          </w:p>
        </w:tc>
        <w:tc>
          <w:tcPr>
            <w:tcW w:w="2490" w:type="dxa"/>
            <w:shd w:val="clear" w:color="auto" w:fill="auto"/>
          </w:tcPr>
          <w:p w14:paraId="0FF69800"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10</w:t>
            </w:r>
          </w:p>
        </w:tc>
        <w:tc>
          <w:tcPr>
            <w:tcW w:w="2491" w:type="dxa"/>
            <w:shd w:val="clear" w:color="auto" w:fill="auto"/>
          </w:tcPr>
          <w:p w14:paraId="0231F48C"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w:t>
            </w:r>
          </w:p>
        </w:tc>
        <w:tc>
          <w:tcPr>
            <w:tcW w:w="2491" w:type="dxa"/>
            <w:shd w:val="clear" w:color="auto" w:fill="auto"/>
          </w:tcPr>
          <w:p w14:paraId="517F4958"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25</w:t>
            </w:r>
          </w:p>
        </w:tc>
      </w:tr>
      <w:tr w:rsidR="00495424" w:rsidRPr="00997E08" w14:paraId="23FE2665" w14:textId="77777777" w:rsidTr="00241112">
        <w:tc>
          <w:tcPr>
            <w:tcW w:w="2490" w:type="dxa"/>
            <w:shd w:val="clear" w:color="auto" w:fill="auto"/>
          </w:tcPr>
          <w:p w14:paraId="3DBE2485"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7.5</w:t>
            </w:r>
          </w:p>
        </w:tc>
        <w:tc>
          <w:tcPr>
            <w:tcW w:w="2490" w:type="dxa"/>
            <w:shd w:val="clear" w:color="auto" w:fill="auto"/>
          </w:tcPr>
          <w:p w14:paraId="428BE73F"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15</w:t>
            </w:r>
          </w:p>
        </w:tc>
        <w:tc>
          <w:tcPr>
            <w:tcW w:w="2491" w:type="dxa"/>
            <w:shd w:val="clear" w:color="auto" w:fill="auto"/>
          </w:tcPr>
          <w:p w14:paraId="0C332911"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1.5</w:t>
            </w:r>
          </w:p>
        </w:tc>
        <w:tc>
          <w:tcPr>
            <w:tcW w:w="2491" w:type="dxa"/>
            <w:shd w:val="clear" w:color="auto" w:fill="auto"/>
          </w:tcPr>
          <w:p w14:paraId="21BB281A"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35</w:t>
            </w:r>
          </w:p>
        </w:tc>
      </w:tr>
      <w:tr w:rsidR="00495424" w:rsidRPr="00997E08" w14:paraId="415ED3A9" w14:textId="77777777" w:rsidTr="00241112">
        <w:tc>
          <w:tcPr>
            <w:tcW w:w="2490" w:type="dxa"/>
            <w:shd w:val="clear" w:color="auto" w:fill="auto"/>
          </w:tcPr>
          <w:p w14:paraId="6813A5F7"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10</w:t>
            </w:r>
          </w:p>
        </w:tc>
        <w:tc>
          <w:tcPr>
            <w:tcW w:w="2490" w:type="dxa"/>
            <w:shd w:val="clear" w:color="auto" w:fill="auto"/>
          </w:tcPr>
          <w:p w14:paraId="54D2D430"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20</w:t>
            </w:r>
          </w:p>
        </w:tc>
        <w:tc>
          <w:tcPr>
            <w:tcW w:w="2491" w:type="dxa"/>
            <w:shd w:val="clear" w:color="auto" w:fill="auto"/>
          </w:tcPr>
          <w:p w14:paraId="37231F03"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2</w:t>
            </w:r>
          </w:p>
        </w:tc>
        <w:tc>
          <w:tcPr>
            <w:tcW w:w="2491" w:type="dxa"/>
            <w:shd w:val="clear" w:color="auto" w:fill="auto"/>
          </w:tcPr>
          <w:p w14:paraId="59698D4E"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50</w:t>
            </w:r>
          </w:p>
        </w:tc>
      </w:tr>
      <w:tr w:rsidR="00495424" w:rsidRPr="00997E08" w14:paraId="35299AF9" w14:textId="77777777" w:rsidTr="00241112">
        <w:tc>
          <w:tcPr>
            <w:tcW w:w="2490" w:type="dxa"/>
            <w:shd w:val="clear" w:color="auto" w:fill="auto"/>
          </w:tcPr>
          <w:p w14:paraId="6DEACA91"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12.5</w:t>
            </w:r>
          </w:p>
        </w:tc>
        <w:tc>
          <w:tcPr>
            <w:tcW w:w="2490" w:type="dxa"/>
            <w:shd w:val="clear" w:color="auto" w:fill="auto"/>
          </w:tcPr>
          <w:p w14:paraId="636A0426"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25</w:t>
            </w:r>
          </w:p>
        </w:tc>
        <w:tc>
          <w:tcPr>
            <w:tcW w:w="2491" w:type="dxa"/>
            <w:shd w:val="clear" w:color="auto" w:fill="auto"/>
          </w:tcPr>
          <w:p w14:paraId="752E2029"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2.5</w:t>
            </w:r>
          </w:p>
        </w:tc>
        <w:tc>
          <w:tcPr>
            <w:tcW w:w="2491" w:type="dxa"/>
            <w:shd w:val="clear" w:color="auto" w:fill="auto"/>
          </w:tcPr>
          <w:p w14:paraId="0594B67D"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65</w:t>
            </w:r>
          </w:p>
        </w:tc>
      </w:tr>
      <w:tr w:rsidR="00495424" w:rsidRPr="00997E08" w14:paraId="28AD3992" w14:textId="77777777" w:rsidTr="00241112">
        <w:tc>
          <w:tcPr>
            <w:tcW w:w="2490" w:type="dxa"/>
            <w:shd w:val="clear" w:color="auto" w:fill="auto"/>
          </w:tcPr>
          <w:p w14:paraId="182B19D4"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15</w:t>
            </w:r>
          </w:p>
        </w:tc>
        <w:tc>
          <w:tcPr>
            <w:tcW w:w="2490" w:type="dxa"/>
            <w:shd w:val="clear" w:color="auto" w:fill="auto"/>
          </w:tcPr>
          <w:p w14:paraId="488A858C"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30</w:t>
            </w:r>
          </w:p>
        </w:tc>
        <w:tc>
          <w:tcPr>
            <w:tcW w:w="2491" w:type="dxa"/>
            <w:shd w:val="clear" w:color="auto" w:fill="auto"/>
          </w:tcPr>
          <w:p w14:paraId="05323A28"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3</w:t>
            </w:r>
          </w:p>
        </w:tc>
        <w:tc>
          <w:tcPr>
            <w:tcW w:w="2491" w:type="dxa"/>
            <w:shd w:val="clear" w:color="auto" w:fill="auto"/>
          </w:tcPr>
          <w:p w14:paraId="72EDD264"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75</w:t>
            </w:r>
          </w:p>
        </w:tc>
      </w:tr>
      <w:tr w:rsidR="00495424" w:rsidRPr="00997E08" w14:paraId="5E2B78B4" w14:textId="77777777" w:rsidTr="00241112">
        <w:tc>
          <w:tcPr>
            <w:tcW w:w="2490" w:type="dxa"/>
            <w:shd w:val="clear" w:color="auto" w:fill="auto"/>
          </w:tcPr>
          <w:p w14:paraId="1886579B"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17.5</w:t>
            </w:r>
          </w:p>
        </w:tc>
        <w:tc>
          <w:tcPr>
            <w:tcW w:w="2490" w:type="dxa"/>
            <w:shd w:val="clear" w:color="auto" w:fill="auto"/>
          </w:tcPr>
          <w:p w14:paraId="74DB864F"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35</w:t>
            </w:r>
          </w:p>
        </w:tc>
        <w:tc>
          <w:tcPr>
            <w:tcW w:w="2491" w:type="dxa"/>
            <w:shd w:val="clear" w:color="auto" w:fill="auto"/>
          </w:tcPr>
          <w:p w14:paraId="24BC7CF6"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3.5</w:t>
            </w:r>
          </w:p>
        </w:tc>
        <w:tc>
          <w:tcPr>
            <w:tcW w:w="2491" w:type="dxa"/>
            <w:shd w:val="clear" w:color="auto" w:fill="auto"/>
          </w:tcPr>
          <w:p w14:paraId="6E12B15F" w14:textId="77777777" w:rsidR="00495424" w:rsidRPr="000834B0" w:rsidRDefault="00495424" w:rsidP="00241112">
            <w:pPr>
              <w:pStyle w:val="Default"/>
              <w:widowControl w:val="0"/>
              <w:jc w:val="center"/>
              <w:rPr>
                <w:rFonts w:ascii="Calibri" w:hAnsi="Calibri" w:cs="Times New Roman"/>
                <w:color w:val="auto"/>
                <w:sz w:val="22"/>
              </w:rPr>
            </w:pPr>
            <w:r w:rsidRPr="000834B0">
              <w:rPr>
                <w:rFonts w:ascii="Calibri" w:hAnsi="Calibri" w:cs="Times New Roman"/>
                <w:color w:val="auto"/>
                <w:sz w:val="22"/>
              </w:rPr>
              <w:t>90</w:t>
            </w:r>
          </w:p>
        </w:tc>
      </w:tr>
    </w:tbl>
    <w:p w14:paraId="44C28082" w14:textId="086F61E8" w:rsidR="00495424" w:rsidRPr="000834B0" w:rsidRDefault="00495424" w:rsidP="00495424">
      <w:pPr>
        <w:widowControl w:val="0"/>
        <w:spacing w:line="240" w:lineRule="auto"/>
      </w:pPr>
    </w:p>
    <w:p w14:paraId="74C8E360" w14:textId="7EDE3A37" w:rsidR="00495424" w:rsidRPr="000834B0" w:rsidRDefault="00495424" w:rsidP="00495424">
      <w:pPr>
        <w:widowControl w:val="0"/>
        <w:spacing w:line="240" w:lineRule="auto"/>
      </w:pPr>
      <w:r w:rsidRPr="000834B0">
        <w:t>Impact of lateness over a school year</w:t>
      </w:r>
      <w:r w:rsidR="000834B0">
        <w:t>:</w:t>
      </w:r>
      <w:r w:rsidRPr="000834B0">
        <w:t xml:space="preserve">  </w:t>
      </w:r>
    </w:p>
    <w:p w14:paraId="59C7C625" w14:textId="77777777" w:rsidR="00495424" w:rsidRPr="000834B0" w:rsidRDefault="00495424" w:rsidP="00495424">
      <w:pPr>
        <w:pStyle w:val="Default"/>
        <w:widowControl w:val="0"/>
        <w:rPr>
          <w:rFonts w:ascii="Calibri" w:hAnsi="Calibri" w:cs="Times New Roman"/>
          <w:color w:val="auto"/>
          <w:sz w:val="22"/>
        </w:rPr>
      </w:pPr>
      <w:r w:rsidRPr="000834B0">
        <w:rPr>
          <w:rFonts w:ascii="Calibri" w:hAnsi="Calibri" w:cs="Times New Roman"/>
          <w:color w:val="auto"/>
          <w:sz w:val="22"/>
        </w:rPr>
        <w:t>5 minutes late every day   = 3 days absence</w:t>
      </w:r>
    </w:p>
    <w:p w14:paraId="60096569" w14:textId="19552845" w:rsidR="00495424" w:rsidRPr="000834B0" w:rsidRDefault="00495424" w:rsidP="00495424">
      <w:pPr>
        <w:pStyle w:val="Default"/>
        <w:widowControl w:val="0"/>
        <w:rPr>
          <w:rFonts w:ascii="Calibri" w:hAnsi="Calibri" w:cs="Times New Roman"/>
          <w:color w:val="auto"/>
          <w:sz w:val="22"/>
        </w:rPr>
      </w:pPr>
    </w:p>
    <w:p w14:paraId="63846388" w14:textId="778AFC8B" w:rsidR="00495424" w:rsidRPr="000834B0" w:rsidRDefault="00495424" w:rsidP="00495424">
      <w:pPr>
        <w:pStyle w:val="Default"/>
        <w:widowControl w:val="0"/>
        <w:rPr>
          <w:rFonts w:ascii="Calibri" w:hAnsi="Calibri" w:cs="Times New Roman"/>
          <w:color w:val="auto"/>
          <w:sz w:val="22"/>
        </w:rPr>
      </w:pPr>
      <w:r w:rsidRPr="000834B0">
        <w:rPr>
          <w:rFonts w:ascii="Calibri" w:hAnsi="Calibri" w:cs="Times New Roman"/>
          <w:color w:val="auto"/>
          <w:sz w:val="22"/>
        </w:rPr>
        <w:t>15 minutes late every day = 10 days absence</w:t>
      </w:r>
    </w:p>
    <w:p w14:paraId="68EB31F2" w14:textId="2ECEAB46" w:rsidR="00495424" w:rsidRPr="000834B0" w:rsidRDefault="00495424" w:rsidP="00495424">
      <w:pPr>
        <w:pStyle w:val="Default"/>
        <w:widowControl w:val="0"/>
        <w:rPr>
          <w:rFonts w:ascii="Calibri" w:hAnsi="Calibri" w:cs="Times New Roman"/>
          <w:color w:val="auto"/>
          <w:sz w:val="22"/>
        </w:rPr>
      </w:pPr>
    </w:p>
    <w:p w14:paraId="21E7ED14" w14:textId="51972A85" w:rsidR="00495424" w:rsidRPr="000834B0" w:rsidRDefault="00495424" w:rsidP="00495424">
      <w:pPr>
        <w:pStyle w:val="Default"/>
        <w:widowControl w:val="0"/>
        <w:rPr>
          <w:rFonts w:ascii="Calibri" w:hAnsi="Calibri" w:cs="Times New Roman"/>
          <w:color w:val="auto"/>
          <w:sz w:val="22"/>
        </w:rPr>
      </w:pPr>
      <w:r w:rsidRPr="000834B0">
        <w:rPr>
          <w:rFonts w:ascii="Calibri" w:hAnsi="Calibri" w:cs="Times New Roman"/>
          <w:color w:val="auto"/>
          <w:sz w:val="22"/>
        </w:rPr>
        <w:t>30 minutes late every day =19 days absence</w:t>
      </w:r>
    </w:p>
    <w:p w14:paraId="3B490726" w14:textId="063D1C89" w:rsidR="004A3CCF" w:rsidRDefault="004A3CCF" w:rsidP="000834B0">
      <w:pPr>
        <w:widowControl w:val="0"/>
        <w:shd w:val="clear" w:color="auto" w:fill="FFFFFF"/>
        <w:jc w:val="both"/>
      </w:pPr>
    </w:p>
    <w:p w14:paraId="495D62C7" w14:textId="31490DE0" w:rsidR="00AF006C" w:rsidRPr="000566FA" w:rsidRDefault="004A3CCF" w:rsidP="000834B0">
      <w:pPr>
        <w:widowControl w:val="0"/>
        <w:shd w:val="clear" w:color="auto" w:fill="FFFFFF"/>
        <w:jc w:val="both"/>
      </w:pPr>
      <w:r w:rsidRPr="004A3CCF">
        <w:t xml:space="preserve">At </w:t>
      </w:r>
      <w:r w:rsidR="00241112">
        <w:t xml:space="preserve">All Saints CE First School </w:t>
      </w:r>
      <w:r w:rsidRPr="004A3CCF">
        <w:t xml:space="preserve">we value achievement of every kind and believe that we all respond well to having high expectations placed upon us.  These expectations cannot be met if students do not attend regularly or are persistently late.  School seeks to be proactive when dealing with attendance issues, as students have the right to a quality education and to learn without disruption. Students also have the responsibility to be punctual to school/lessons and consistently demonstrate respect to staff and students in their lessons.    </w:t>
      </w:r>
    </w:p>
    <w:p w14:paraId="1EA3521F" w14:textId="113B955C" w:rsidR="00AF006C" w:rsidRDefault="004A3CCF" w:rsidP="00AF006C">
      <w:pPr>
        <w:pStyle w:val="Heading1"/>
        <w:numPr>
          <w:ilvl w:val="0"/>
          <w:numId w:val="1"/>
        </w:numPr>
        <w:rPr>
          <w:rFonts w:cstheme="minorHAnsi"/>
        </w:rPr>
      </w:pPr>
      <w:bookmarkStart w:id="4" w:name="_Toc169082727"/>
      <w:r>
        <w:rPr>
          <w:rFonts w:cstheme="minorHAnsi"/>
        </w:rPr>
        <w:t>Parent</w:t>
      </w:r>
      <w:r w:rsidR="000834B0">
        <w:rPr>
          <w:rFonts w:cstheme="minorHAnsi"/>
        </w:rPr>
        <w:t>/Carer</w:t>
      </w:r>
      <w:r w:rsidR="00E00C39">
        <w:rPr>
          <w:rFonts w:cstheme="minorHAnsi"/>
        </w:rPr>
        <w:t xml:space="preserve"> and Pupil expectations</w:t>
      </w:r>
      <w:bookmarkEnd w:id="4"/>
    </w:p>
    <w:p w14:paraId="5CB720E4" w14:textId="0AAD6754" w:rsidR="00E00C39" w:rsidRPr="000834B0" w:rsidRDefault="00E00C39" w:rsidP="000834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contextualSpacing/>
      </w:pPr>
      <w:r w:rsidRPr="000834B0">
        <w:t xml:space="preserve">Parents/carers are expected to:  </w:t>
      </w:r>
    </w:p>
    <w:p w14:paraId="3859D142" w14:textId="0F5012BD" w:rsidR="004A3CCF" w:rsidRPr="000834B0" w:rsidRDefault="004A3CCF" w:rsidP="004A3CCF">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 xml:space="preserve">Contact school daily, if their child is absent from school for any unavoidable reason such as sickness. Parents should contact the school as soon as possible, on the first morning of absence. This may be done by phone, email, through the school text system, by letter or in person. </w:t>
      </w:r>
    </w:p>
    <w:p w14:paraId="68BDB1C8" w14:textId="10252FE9" w:rsidR="004A3CCF" w:rsidRPr="000834B0" w:rsidRDefault="004A3CCF" w:rsidP="004A3CCF">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 xml:space="preserve">Not let their children take time off school for minor ailments, particularly those which would not prevent </w:t>
      </w:r>
      <w:r w:rsidR="00213B28">
        <w:rPr>
          <w:rFonts w:ascii="Calibri" w:hAnsi="Calibri"/>
          <w:sz w:val="22"/>
          <w:lang w:val="en-GB" w:eastAsia="en-GB"/>
        </w:rPr>
        <w:t>them</w:t>
      </w:r>
      <w:r w:rsidRPr="000834B0">
        <w:rPr>
          <w:rFonts w:ascii="Calibri" w:hAnsi="Calibri"/>
          <w:sz w:val="22"/>
          <w:lang w:val="en-GB" w:eastAsia="en-GB"/>
        </w:rPr>
        <w:t xml:space="preserve"> from going to work e.g. headache, period pains, sore throat, cough and colds. </w:t>
      </w:r>
    </w:p>
    <w:p w14:paraId="505A3992" w14:textId="23D4B4D9" w:rsidR="004A3CCF" w:rsidRPr="000834B0" w:rsidRDefault="004A3CCF" w:rsidP="004A3CCF">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 xml:space="preserve">Ensure their children understand the importance of good attendance and punctuality and the links between good attendance and good attainment. </w:t>
      </w:r>
    </w:p>
    <w:p w14:paraId="305F6FCE" w14:textId="48A1FF8B" w:rsidR="004A3CCF" w:rsidRPr="000834B0" w:rsidRDefault="004A3CCF" w:rsidP="004A3CCF">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 xml:space="preserve">Avoid making medical/dental appointments for their children during school hours. </w:t>
      </w:r>
    </w:p>
    <w:p w14:paraId="5850FC8A" w14:textId="575302AE" w:rsidR="004A3CCF" w:rsidRPr="000834B0" w:rsidRDefault="004A3CCF" w:rsidP="004A3CCF">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Ensure that their child arrives every day and on time to school, by 8.45am every morning.</w:t>
      </w:r>
    </w:p>
    <w:p w14:paraId="35F517A5" w14:textId="1850B16C" w:rsidR="004A3CCF" w:rsidRPr="000834B0" w:rsidRDefault="004A3CCF" w:rsidP="004A3CCF">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 xml:space="preserve">Not book family holidays during </w:t>
      </w:r>
      <w:r w:rsidR="00213B28">
        <w:rPr>
          <w:rFonts w:ascii="Calibri" w:hAnsi="Calibri"/>
          <w:sz w:val="22"/>
          <w:lang w:val="en-GB" w:eastAsia="en-GB"/>
        </w:rPr>
        <w:t>term time</w:t>
      </w:r>
      <w:r w:rsidRPr="000834B0">
        <w:rPr>
          <w:rFonts w:ascii="Calibri" w:hAnsi="Calibri"/>
          <w:sz w:val="22"/>
          <w:lang w:val="en-GB" w:eastAsia="en-GB"/>
        </w:rPr>
        <w:t xml:space="preserve">. The school reserves the right to request that the Local Authority issue a penalty notice in such </w:t>
      </w:r>
      <w:r w:rsidR="00213B28">
        <w:rPr>
          <w:rFonts w:ascii="Calibri" w:hAnsi="Calibri"/>
          <w:sz w:val="22"/>
          <w:lang w:val="en-GB" w:eastAsia="en-GB"/>
        </w:rPr>
        <w:t>cases</w:t>
      </w:r>
      <w:r w:rsidRPr="000834B0">
        <w:rPr>
          <w:rFonts w:ascii="Calibri" w:hAnsi="Calibri"/>
          <w:sz w:val="22"/>
          <w:lang w:val="en-GB" w:eastAsia="en-GB"/>
        </w:rPr>
        <w:t xml:space="preserve">. </w:t>
      </w:r>
    </w:p>
    <w:p w14:paraId="1698E2CB" w14:textId="71AEB939" w:rsidR="004A3CCF" w:rsidRPr="000834B0" w:rsidRDefault="004A3CCF" w:rsidP="004A3CCF">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Discuss any problems they may have at school and let their teacher or Head of Year know about anything serious or where you feel we can support</w:t>
      </w:r>
      <w:r w:rsidR="00213B28">
        <w:rPr>
          <w:rFonts w:ascii="Calibri" w:hAnsi="Calibri"/>
          <w:sz w:val="22"/>
          <w:lang w:val="en-GB" w:eastAsia="en-GB"/>
        </w:rPr>
        <w:t xml:space="preserve"> them</w:t>
      </w:r>
      <w:r w:rsidRPr="000834B0">
        <w:rPr>
          <w:rFonts w:ascii="Calibri" w:hAnsi="Calibri"/>
          <w:sz w:val="22"/>
          <w:lang w:val="en-GB" w:eastAsia="en-GB"/>
        </w:rPr>
        <w:t xml:space="preserve">.  </w:t>
      </w:r>
    </w:p>
    <w:p w14:paraId="02415506" w14:textId="04AE7F90" w:rsidR="004A3CCF" w:rsidRPr="00997E08" w:rsidRDefault="004A3CCF" w:rsidP="004A3C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contextualSpacing/>
        <w:rPr>
          <w:rFonts w:asciiTheme="minorHAnsi" w:eastAsiaTheme="minorHAnsi" w:hAnsiTheme="minorHAnsi" w:cstheme="minorHAnsi"/>
          <w:color w:val="538135" w:themeColor="accent6" w:themeShade="BF"/>
          <w:sz w:val="24"/>
          <w:lang w:eastAsia="en-US"/>
        </w:rPr>
      </w:pPr>
    </w:p>
    <w:p w14:paraId="1F678167" w14:textId="0EA3C521" w:rsidR="004A3CCF" w:rsidRPr="000834B0" w:rsidRDefault="004A3CCF" w:rsidP="004A3C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contextualSpacing/>
      </w:pPr>
      <w:r w:rsidRPr="000834B0">
        <w:t xml:space="preserve">Family </w:t>
      </w:r>
      <w:r w:rsidR="00E00C39" w:rsidRPr="000834B0">
        <w:t>contact</w:t>
      </w:r>
      <w:r w:rsidRPr="000834B0">
        <w:t xml:space="preserve"> details:</w:t>
      </w:r>
    </w:p>
    <w:p w14:paraId="60DC0510" w14:textId="3FAB06F0" w:rsidR="004A3CCF" w:rsidRPr="000834B0" w:rsidRDefault="004A3CCF" w:rsidP="004A3C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contextualSpacing/>
      </w:pPr>
    </w:p>
    <w:p w14:paraId="73BB33F1" w14:textId="76DE8B81" w:rsidR="004A3CCF" w:rsidRPr="000834B0" w:rsidRDefault="004A3CCF" w:rsidP="004A3C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contextualSpacing/>
      </w:pPr>
      <w:r w:rsidRPr="000834B0">
        <w:t xml:space="preserve">To allow us to safeguard children, </w:t>
      </w:r>
      <w:r w:rsidR="00213B28">
        <w:t>parents/carers must provide</w:t>
      </w:r>
      <w:r w:rsidRPr="000834B0">
        <w:t xml:space="preserve"> </w:t>
      </w:r>
      <w:r w:rsidR="00E00C39" w:rsidRPr="000834B0">
        <w:t>the school office</w:t>
      </w:r>
      <w:r w:rsidRPr="000834B0">
        <w:t xml:space="preserve"> with their current contact details and provide at least two, and preferably three, other contact numbers of trusted adults in case of emergency where possible.</w:t>
      </w:r>
    </w:p>
    <w:p w14:paraId="6FC48B6D" w14:textId="77777777" w:rsidR="004A3CCF" w:rsidRPr="000834B0" w:rsidRDefault="004A3CCF" w:rsidP="004A3C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contextualSpacing/>
      </w:pPr>
    </w:p>
    <w:p w14:paraId="6225BD92" w14:textId="6908FCE5" w:rsidR="004A3CCF" w:rsidRPr="000834B0" w:rsidRDefault="004A3CCF" w:rsidP="004A3C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contextualSpacing/>
      </w:pPr>
      <w:r w:rsidRPr="000834B0">
        <w:t>Pupils are expected to:</w:t>
      </w:r>
    </w:p>
    <w:p w14:paraId="5CE6764F" w14:textId="7139B6DD" w:rsidR="004A3CCF" w:rsidRPr="000834B0" w:rsidRDefault="004A3CCF" w:rsidP="004A3CCF">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Ensure that they attend school regularly.</w:t>
      </w:r>
    </w:p>
    <w:p w14:paraId="1055A099" w14:textId="4FE06EE6" w:rsidR="004A3CCF" w:rsidRPr="000834B0" w:rsidRDefault="004A3CCF" w:rsidP="004A3CCF">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Ensure they follow school policies and procedures.</w:t>
      </w:r>
    </w:p>
    <w:p w14:paraId="3FFED6A3" w14:textId="4C650E2C" w:rsidR="004A3CCF" w:rsidRPr="000834B0" w:rsidRDefault="004A3CCF" w:rsidP="004A3CCF">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Ensure that they attend school on time.</w:t>
      </w:r>
    </w:p>
    <w:p w14:paraId="2E7D08E0" w14:textId="72FC926F" w:rsidR="004A3CCF" w:rsidRPr="000834B0" w:rsidRDefault="004A3CCF" w:rsidP="004A3CCF">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before="100" w:beforeAutospacing="1" w:afterAutospacing="1"/>
        <w:contextualSpacing/>
        <w:rPr>
          <w:rFonts w:ascii="Calibri" w:hAnsi="Calibri"/>
          <w:sz w:val="22"/>
          <w:lang w:val="en-GB" w:eastAsia="en-GB"/>
        </w:rPr>
      </w:pPr>
      <w:r w:rsidRPr="000834B0">
        <w:rPr>
          <w:rFonts w:ascii="Calibri" w:hAnsi="Calibri"/>
          <w:sz w:val="22"/>
          <w:lang w:val="en-GB" w:eastAsia="en-GB"/>
        </w:rPr>
        <w:t>Have their attendance and punctuality acknowledged by the school.</w:t>
      </w:r>
    </w:p>
    <w:p w14:paraId="1464FC74" w14:textId="7D365C0B" w:rsidR="004A3CCF" w:rsidRDefault="004A3CCF" w:rsidP="00E00C39">
      <w:pPr>
        <w:spacing w:after="5"/>
        <w:ind w:right="111"/>
        <w:contextualSpacing/>
        <w:jc w:val="both"/>
      </w:pPr>
      <w:r w:rsidRPr="000834B0">
        <w:t>Attendance Team – Contact details</w:t>
      </w:r>
    </w:p>
    <w:p w14:paraId="7FF1FC56" w14:textId="604DD53E" w:rsidR="00D54516" w:rsidRPr="000834B0" w:rsidRDefault="00D54516" w:rsidP="00E00C39">
      <w:pPr>
        <w:spacing w:after="5"/>
        <w:ind w:right="111"/>
        <w:contextualSpacing/>
        <w:jc w:val="both"/>
      </w:pPr>
    </w:p>
    <w:tbl>
      <w:tblPr>
        <w:tblStyle w:val="TableGrid"/>
        <w:tblW w:w="10773" w:type="dxa"/>
        <w:tblInd w:w="-5" w:type="dxa"/>
        <w:tblLook w:val="04A0" w:firstRow="1" w:lastRow="0" w:firstColumn="1" w:lastColumn="0" w:noHBand="0" w:noVBand="1"/>
      </w:tblPr>
      <w:tblGrid>
        <w:gridCol w:w="1985"/>
        <w:gridCol w:w="3402"/>
        <w:gridCol w:w="5386"/>
      </w:tblGrid>
      <w:tr w:rsidR="00D54516" w:rsidRPr="000834B0" w14:paraId="27652C47" w14:textId="77777777" w:rsidTr="00204537">
        <w:tc>
          <w:tcPr>
            <w:tcW w:w="1985" w:type="dxa"/>
          </w:tcPr>
          <w:p w14:paraId="4AEAD572" w14:textId="77777777" w:rsidR="00D54516" w:rsidRPr="000834B0" w:rsidRDefault="00D54516" w:rsidP="00204537">
            <w:pPr>
              <w:suppressAutoHyphens w:val="0"/>
              <w:autoSpaceDN/>
              <w:spacing w:after="5" w:line="240" w:lineRule="auto"/>
              <w:ind w:right="111"/>
              <w:jc w:val="both"/>
              <w:textAlignment w:val="auto"/>
              <w:rPr>
                <w:sz w:val="22"/>
              </w:rPr>
            </w:pPr>
            <w:r w:rsidRPr="000834B0">
              <w:rPr>
                <w:sz w:val="22"/>
              </w:rPr>
              <w:t>Name</w:t>
            </w:r>
          </w:p>
        </w:tc>
        <w:tc>
          <w:tcPr>
            <w:tcW w:w="3402" w:type="dxa"/>
          </w:tcPr>
          <w:p w14:paraId="2E0B5FC4" w14:textId="77777777" w:rsidR="00D54516" w:rsidRPr="000834B0" w:rsidRDefault="00D54516" w:rsidP="00204537">
            <w:pPr>
              <w:suppressAutoHyphens w:val="0"/>
              <w:autoSpaceDN/>
              <w:spacing w:after="5" w:line="240" w:lineRule="auto"/>
              <w:ind w:right="111"/>
              <w:textAlignment w:val="auto"/>
              <w:rPr>
                <w:sz w:val="22"/>
              </w:rPr>
            </w:pPr>
            <w:r w:rsidRPr="000834B0">
              <w:rPr>
                <w:sz w:val="22"/>
              </w:rPr>
              <w:t>Role</w:t>
            </w:r>
          </w:p>
        </w:tc>
        <w:tc>
          <w:tcPr>
            <w:tcW w:w="5386" w:type="dxa"/>
          </w:tcPr>
          <w:p w14:paraId="0565A485" w14:textId="77777777" w:rsidR="00D54516" w:rsidRPr="000834B0" w:rsidRDefault="00D54516" w:rsidP="00204537">
            <w:pPr>
              <w:suppressAutoHyphens w:val="0"/>
              <w:autoSpaceDN/>
              <w:spacing w:after="5" w:line="240" w:lineRule="auto"/>
              <w:ind w:right="111"/>
              <w:jc w:val="both"/>
              <w:textAlignment w:val="auto"/>
              <w:rPr>
                <w:sz w:val="22"/>
              </w:rPr>
            </w:pPr>
            <w:r w:rsidRPr="000834B0">
              <w:rPr>
                <w:sz w:val="22"/>
              </w:rPr>
              <w:t>Contact Information</w:t>
            </w:r>
          </w:p>
        </w:tc>
      </w:tr>
      <w:tr w:rsidR="00D54516" w:rsidRPr="00424685" w14:paraId="365B789A" w14:textId="77777777" w:rsidTr="00204537">
        <w:tc>
          <w:tcPr>
            <w:tcW w:w="1985" w:type="dxa"/>
          </w:tcPr>
          <w:p w14:paraId="6F606ED7" w14:textId="77777777" w:rsidR="00D54516" w:rsidRPr="00424685" w:rsidRDefault="00D54516" w:rsidP="00204537">
            <w:pPr>
              <w:suppressAutoHyphens w:val="0"/>
              <w:autoSpaceDN/>
              <w:spacing w:after="5" w:line="240" w:lineRule="auto"/>
              <w:ind w:right="111"/>
              <w:jc w:val="both"/>
              <w:textAlignment w:val="auto"/>
              <w:rPr>
                <w:sz w:val="22"/>
              </w:rPr>
            </w:pPr>
            <w:r w:rsidRPr="00424685">
              <w:rPr>
                <w:sz w:val="22"/>
              </w:rPr>
              <w:t>Lesley Flannagan</w:t>
            </w:r>
          </w:p>
        </w:tc>
        <w:tc>
          <w:tcPr>
            <w:tcW w:w="3402" w:type="dxa"/>
          </w:tcPr>
          <w:p w14:paraId="61892025" w14:textId="77777777" w:rsidR="00D54516" w:rsidRPr="00424685" w:rsidRDefault="00D54516" w:rsidP="00204537">
            <w:pPr>
              <w:suppressAutoHyphens w:val="0"/>
              <w:autoSpaceDN/>
              <w:spacing w:after="5" w:line="240" w:lineRule="auto"/>
              <w:ind w:right="111"/>
              <w:textAlignment w:val="auto"/>
              <w:rPr>
                <w:sz w:val="22"/>
              </w:rPr>
            </w:pPr>
            <w:r w:rsidRPr="00424685">
              <w:rPr>
                <w:sz w:val="22"/>
              </w:rPr>
              <w:t>Attendance Champion</w:t>
            </w:r>
          </w:p>
        </w:tc>
        <w:tc>
          <w:tcPr>
            <w:tcW w:w="5386" w:type="dxa"/>
          </w:tcPr>
          <w:p w14:paraId="64A316F6" w14:textId="77777777" w:rsidR="00D54516" w:rsidRPr="00424685" w:rsidRDefault="00D54516" w:rsidP="00204537">
            <w:pPr>
              <w:suppressAutoHyphens w:val="0"/>
              <w:autoSpaceDN/>
              <w:spacing w:after="5" w:line="240" w:lineRule="auto"/>
              <w:ind w:right="111"/>
              <w:jc w:val="both"/>
              <w:textAlignment w:val="auto"/>
              <w:rPr>
                <w:sz w:val="22"/>
              </w:rPr>
            </w:pPr>
            <w:r w:rsidRPr="00424685">
              <w:rPr>
                <w:sz w:val="22"/>
              </w:rPr>
              <w:t>Tel: 01889 502289</w:t>
            </w:r>
          </w:p>
          <w:p w14:paraId="5FB4CE4E" w14:textId="77777777" w:rsidR="00D54516" w:rsidRPr="00424685" w:rsidRDefault="00D54516" w:rsidP="00204537">
            <w:pPr>
              <w:suppressAutoHyphens w:val="0"/>
              <w:autoSpaceDN/>
              <w:spacing w:after="5" w:line="240" w:lineRule="auto"/>
              <w:ind w:right="111"/>
              <w:jc w:val="both"/>
              <w:textAlignment w:val="auto"/>
              <w:rPr>
                <w:sz w:val="22"/>
              </w:rPr>
            </w:pPr>
            <w:r w:rsidRPr="00424685">
              <w:rPr>
                <w:sz w:val="22"/>
              </w:rPr>
              <w:t>Email:office@allsaints-leigh.staffs.sch.uk</w:t>
            </w:r>
          </w:p>
        </w:tc>
      </w:tr>
      <w:tr w:rsidR="00D54516" w:rsidRPr="00424685" w14:paraId="36AAA80E" w14:textId="77777777" w:rsidTr="00204537">
        <w:tc>
          <w:tcPr>
            <w:tcW w:w="1985" w:type="dxa"/>
          </w:tcPr>
          <w:p w14:paraId="6E2E85DB" w14:textId="77777777" w:rsidR="00D54516" w:rsidRPr="00424685" w:rsidRDefault="00D54516" w:rsidP="00204537">
            <w:pPr>
              <w:suppressAutoHyphens w:val="0"/>
              <w:autoSpaceDN/>
              <w:spacing w:after="5" w:line="240" w:lineRule="auto"/>
              <w:ind w:right="111"/>
              <w:jc w:val="both"/>
              <w:textAlignment w:val="auto"/>
              <w:rPr>
                <w:sz w:val="22"/>
              </w:rPr>
            </w:pPr>
            <w:r w:rsidRPr="00424685">
              <w:rPr>
                <w:sz w:val="22"/>
              </w:rPr>
              <w:t>Andrea Cairns</w:t>
            </w:r>
          </w:p>
        </w:tc>
        <w:tc>
          <w:tcPr>
            <w:tcW w:w="3402" w:type="dxa"/>
          </w:tcPr>
          <w:p w14:paraId="09D22191" w14:textId="77777777" w:rsidR="00D54516" w:rsidRPr="00424685" w:rsidRDefault="00D54516" w:rsidP="00204537">
            <w:pPr>
              <w:suppressAutoHyphens w:val="0"/>
              <w:autoSpaceDN/>
              <w:spacing w:after="5" w:line="240" w:lineRule="auto"/>
              <w:ind w:right="111"/>
              <w:textAlignment w:val="auto"/>
              <w:rPr>
                <w:sz w:val="22"/>
              </w:rPr>
            </w:pPr>
            <w:r w:rsidRPr="00424685">
              <w:rPr>
                <w:sz w:val="22"/>
              </w:rPr>
              <w:t>Attendance Champion (DSL)</w:t>
            </w:r>
          </w:p>
        </w:tc>
        <w:tc>
          <w:tcPr>
            <w:tcW w:w="5386" w:type="dxa"/>
          </w:tcPr>
          <w:p w14:paraId="5D5E66A8" w14:textId="77777777" w:rsidR="00D54516" w:rsidRPr="00424685" w:rsidRDefault="00D54516" w:rsidP="00204537">
            <w:pPr>
              <w:suppressAutoHyphens w:val="0"/>
              <w:autoSpaceDN/>
              <w:spacing w:after="5" w:line="240" w:lineRule="auto"/>
              <w:ind w:right="111"/>
              <w:jc w:val="both"/>
              <w:textAlignment w:val="auto"/>
              <w:rPr>
                <w:sz w:val="22"/>
              </w:rPr>
            </w:pPr>
            <w:r w:rsidRPr="00424685">
              <w:rPr>
                <w:sz w:val="22"/>
              </w:rPr>
              <w:t>Tel: 01889 502289</w:t>
            </w:r>
          </w:p>
          <w:p w14:paraId="0995109A" w14:textId="77777777" w:rsidR="00D54516" w:rsidRPr="00424685" w:rsidRDefault="00D54516" w:rsidP="00204537">
            <w:pPr>
              <w:suppressAutoHyphens w:val="0"/>
              <w:autoSpaceDN/>
              <w:spacing w:after="5" w:line="240" w:lineRule="auto"/>
              <w:ind w:right="111"/>
              <w:jc w:val="both"/>
              <w:textAlignment w:val="auto"/>
              <w:rPr>
                <w:sz w:val="22"/>
              </w:rPr>
            </w:pPr>
            <w:r w:rsidRPr="00424685">
              <w:rPr>
                <w:sz w:val="22"/>
              </w:rPr>
              <w:t>Email:headteacher@allsaints-leigh.staffs.sch.uk</w:t>
            </w:r>
          </w:p>
        </w:tc>
      </w:tr>
      <w:tr w:rsidR="00D54516" w:rsidRPr="00424685" w14:paraId="149E3416" w14:textId="77777777" w:rsidTr="00204537">
        <w:tc>
          <w:tcPr>
            <w:tcW w:w="1985" w:type="dxa"/>
          </w:tcPr>
          <w:p w14:paraId="4BFDFF32" w14:textId="77777777" w:rsidR="00D54516" w:rsidRPr="00424685" w:rsidRDefault="00D54516" w:rsidP="00204537">
            <w:pPr>
              <w:suppressAutoHyphens w:val="0"/>
              <w:autoSpaceDN/>
              <w:spacing w:after="5" w:line="240" w:lineRule="auto"/>
              <w:ind w:right="111"/>
              <w:textAlignment w:val="auto"/>
              <w:rPr>
                <w:sz w:val="22"/>
              </w:rPr>
            </w:pPr>
            <w:r w:rsidRPr="00424685">
              <w:rPr>
                <w:sz w:val="22"/>
              </w:rPr>
              <w:t>Karl Hobson</w:t>
            </w:r>
          </w:p>
        </w:tc>
        <w:tc>
          <w:tcPr>
            <w:tcW w:w="3402" w:type="dxa"/>
          </w:tcPr>
          <w:p w14:paraId="6A340065" w14:textId="77777777" w:rsidR="00D54516" w:rsidRDefault="00D54516" w:rsidP="00204537">
            <w:pPr>
              <w:suppressAutoHyphens w:val="0"/>
              <w:autoSpaceDN/>
              <w:spacing w:after="5" w:line="240" w:lineRule="auto"/>
              <w:ind w:right="111"/>
              <w:textAlignment w:val="auto"/>
              <w:rPr>
                <w:sz w:val="22"/>
              </w:rPr>
            </w:pPr>
            <w:r w:rsidRPr="00424685">
              <w:rPr>
                <w:sz w:val="22"/>
              </w:rPr>
              <w:t>Head of Attendance &amp; Inclusion</w:t>
            </w:r>
          </w:p>
          <w:p w14:paraId="68001DB9" w14:textId="77777777" w:rsidR="00D54516" w:rsidRPr="00424685" w:rsidRDefault="00D54516" w:rsidP="00204537">
            <w:pPr>
              <w:suppressAutoHyphens w:val="0"/>
              <w:autoSpaceDN/>
              <w:spacing w:after="5" w:line="240" w:lineRule="auto"/>
              <w:ind w:right="111"/>
              <w:textAlignment w:val="auto"/>
              <w:rPr>
                <w:sz w:val="22"/>
              </w:rPr>
            </w:pPr>
            <w:r>
              <w:rPr>
                <w:sz w:val="22"/>
              </w:rPr>
              <w:t>Children &amp; Families Staffordshire</w:t>
            </w:r>
          </w:p>
        </w:tc>
        <w:tc>
          <w:tcPr>
            <w:tcW w:w="5386" w:type="dxa"/>
          </w:tcPr>
          <w:p w14:paraId="678125C9" w14:textId="77777777" w:rsidR="00D54516" w:rsidRPr="00424685" w:rsidRDefault="00D54516" w:rsidP="00204537">
            <w:pPr>
              <w:suppressAutoHyphens w:val="0"/>
              <w:autoSpaceDN/>
              <w:spacing w:after="5" w:line="240" w:lineRule="auto"/>
              <w:ind w:right="111"/>
              <w:jc w:val="both"/>
              <w:textAlignment w:val="auto"/>
              <w:rPr>
                <w:sz w:val="22"/>
              </w:rPr>
            </w:pPr>
            <w:r w:rsidRPr="00424685">
              <w:rPr>
                <w:sz w:val="22"/>
              </w:rPr>
              <w:t xml:space="preserve">Tel: </w:t>
            </w:r>
          </w:p>
          <w:p w14:paraId="60937938" w14:textId="77777777" w:rsidR="00D54516" w:rsidRPr="00424685" w:rsidRDefault="00D54516" w:rsidP="00204537">
            <w:pPr>
              <w:suppressAutoHyphens w:val="0"/>
              <w:autoSpaceDN/>
              <w:spacing w:after="5" w:line="240" w:lineRule="auto"/>
              <w:ind w:right="111"/>
              <w:jc w:val="both"/>
              <w:textAlignment w:val="auto"/>
              <w:rPr>
                <w:sz w:val="22"/>
              </w:rPr>
            </w:pPr>
            <w:r w:rsidRPr="00424685">
              <w:rPr>
                <w:sz w:val="22"/>
              </w:rPr>
              <w:t>Email:karl.hobson@staffordshire.gov.uk</w:t>
            </w:r>
          </w:p>
        </w:tc>
      </w:tr>
      <w:tr w:rsidR="00D54516" w:rsidRPr="00424685" w14:paraId="094039B1" w14:textId="77777777" w:rsidTr="00204537">
        <w:tc>
          <w:tcPr>
            <w:tcW w:w="1985" w:type="dxa"/>
          </w:tcPr>
          <w:p w14:paraId="1440E232" w14:textId="77777777" w:rsidR="00D54516" w:rsidRDefault="00D54516" w:rsidP="00204537">
            <w:pPr>
              <w:suppressAutoHyphens w:val="0"/>
              <w:autoSpaceDN/>
              <w:spacing w:after="5" w:line="240" w:lineRule="auto"/>
              <w:ind w:right="111"/>
              <w:textAlignment w:val="auto"/>
            </w:pPr>
            <w:r>
              <w:t>VIP Education</w:t>
            </w:r>
          </w:p>
          <w:p w14:paraId="18326678" w14:textId="77777777" w:rsidR="00D54516" w:rsidRPr="00424685" w:rsidRDefault="00D54516" w:rsidP="00204537">
            <w:pPr>
              <w:suppressAutoHyphens w:val="0"/>
              <w:autoSpaceDN/>
              <w:spacing w:after="5" w:line="240" w:lineRule="auto"/>
              <w:ind w:right="111"/>
              <w:textAlignment w:val="auto"/>
            </w:pPr>
          </w:p>
        </w:tc>
        <w:tc>
          <w:tcPr>
            <w:tcW w:w="3402" w:type="dxa"/>
          </w:tcPr>
          <w:p w14:paraId="6091B5F3" w14:textId="77777777" w:rsidR="00D54516" w:rsidRPr="00424685" w:rsidRDefault="00D54516" w:rsidP="00204537">
            <w:pPr>
              <w:suppressAutoHyphens w:val="0"/>
              <w:autoSpaceDN/>
              <w:spacing w:after="5" w:line="240" w:lineRule="auto"/>
              <w:ind w:right="111"/>
              <w:textAlignment w:val="auto"/>
            </w:pPr>
            <w:r>
              <w:t>EWO Service</w:t>
            </w:r>
          </w:p>
        </w:tc>
        <w:tc>
          <w:tcPr>
            <w:tcW w:w="5386" w:type="dxa"/>
          </w:tcPr>
          <w:p w14:paraId="50FE197F" w14:textId="77777777" w:rsidR="00D54516" w:rsidRDefault="00D54516" w:rsidP="00204537">
            <w:pPr>
              <w:suppressAutoHyphens w:val="0"/>
              <w:autoSpaceDN/>
              <w:spacing w:after="5" w:line="240" w:lineRule="auto"/>
              <w:ind w:right="111"/>
              <w:jc w:val="both"/>
              <w:textAlignment w:val="auto"/>
            </w:pPr>
            <w:r>
              <w:t>Tel: 01782 367219</w:t>
            </w:r>
          </w:p>
          <w:p w14:paraId="3F24FE65" w14:textId="77777777" w:rsidR="00D54516" w:rsidRPr="00424685" w:rsidRDefault="00D54516" w:rsidP="00204537">
            <w:pPr>
              <w:suppressAutoHyphens w:val="0"/>
              <w:autoSpaceDN/>
              <w:spacing w:after="5" w:line="240" w:lineRule="auto"/>
              <w:ind w:right="111"/>
              <w:jc w:val="both"/>
              <w:textAlignment w:val="auto"/>
            </w:pPr>
            <w:r>
              <w:t>Email: contact@vipeducation.co.uk/info@vipeducation.co.uk</w:t>
            </w:r>
          </w:p>
        </w:tc>
      </w:tr>
    </w:tbl>
    <w:p w14:paraId="0135BA32" w14:textId="013ADF34" w:rsidR="004A3CCF" w:rsidRPr="004A3CCF" w:rsidRDefault="004A3CCF" w:rsidP="00E00C39">
      <w:pPr>
        <w:pStyle w:val="ListParagraph"/>
        <w:spacing w:after="5"/>
        <w:ind w:right="111"/>
        <w:jc w:val="both"/>
        <w:rPr>
          <w:rFonts w:eastAsia="Calibri" w:cstheme="minorHAnsi"/>
          <w:color w:val="A8D08D" w:themeColor="accent6" w:themeTint="99"/>
        </w:rPr>
      </w:pPr>
    </w:p>
    <w:p w14:paraId="33693722" w14:textId="1D34E3A3" w:rsidR="00AF006C" w:rsidRDefault="00E00C39" w:rsidP="00AF006C">
      <w:pPr>
        <w:pStyle w:val="Heading1"/>
        <w:numPr>
          <w:ilvl w:val="0"/>
          <w:numId w:val="1"/>
        </w:numPr>
        <w:rPr>
          <w:rFonts w:cstheme="minorHAnsi"/>
        </w:rPr>
      </w:pPr>
      <w:bookmarkStart w:id="5" w:name="_Toc169082728"/>
      <w:r>
        <w:rPr>
          <w:rFonts w:cstheme="minorHAnsi"/>
        </w:rPr>
        <w:t>Registration Procedures</w:t>
      </w:r>
      <w:bookmarkEnd w:id="5"/>
    </w:p>
    <w:p w14:paraId="4D2D02BE" w14:textId="673BAD88" w:rsidR="00E00C39" w:rsidRDefault="00E00C39"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School is obligated to maintain an attendance register twice daily—once in the morning and again at the start of the afternoon session. This register serves to record whether a pupil is present, engaged in an approved educational activity off-site, or absent. In the event of absence, each half-day must be categorised by the school as either authorised or unauthorised. Importantly, only the school has the authority to authorise absences; parental authorisation is not sufficient. Consequently, comprehensive information regarding the cause of each absence remains essential.</w:t>
      </w:r>
    </w:p>
    <w:p w14:paraId="1E78776B" w14:textId="39B8D0D5" w:rsidR="00CF6B88" w:rsidRPr="00CF6B88" w:rsidRDefault="00CF6B88" w:rsidP="00CF6B88"/>
    <w:p w14:paraId="21538476" w14:textId="6C8AF593" w:rsidR="00E00C39" w:rsidRPr="00241112" w:rsidRDefault="00E00C39" w:rsidP="00CF6B88">
      <w:pPr>
        <w:pStyle w:val="ListParagraph"/>
        <w:ind w:left="360"/>
        <w:jc w:val="center"/>
        <w:rPr>
          <w:rFonts w:ascii="Calibri" w:hAnsi="Calibri"/>
          <w:sz w:val="22"/>
          <w:lang w:val="en-GB" w:eastAsia="en-GB"/>
        </w:rPr>
      </w:pPr>
      <w:r w:rsidRPr="00241112">
        <w:rPr>
          <w:rFonts w:ascii="Calibri" w:hAnsi="Calibri"/>
          <w:sz w:val="22"/>
          <w:lang w:val="en-GB" w:eastAsia="en-GB"/>
        </w:rPr>
        <w:t xml:space="preserve">School opens at </w:t>
      </w:r>
      <w:r w:rsidR="00241112">
        <w:rPr>
          <w:rFonts w:ascii="Calibri" w:hAnsi="Calibri"/>
          <w:sz w:val="22"/>
          <w:lang w:val="en-GB" w:eastAsia="en-GB"/>
        </w:rPr>
        <w:t>8.45am</w:t>
      </w:r>
      <w:r w:rsidRPr="00241112">
        <w:rPr>
          <w:rFonts w:ascii="Calibri" w:hAnsi="Calibri"/>
          <w:sz w:val="22"/>
          <w:lang w:val="en-GB" w:eastAsia="en-GB"/>
        </w:rPr>
        <w:t xml:space="preserve"> and closes at </w:t>
      </w:r>
      <w:r w:rsidR="00241112">
        <w:rPr>
          <w:rFonts w:ascii="Calibri" w:hAnsi="Calibri"/>
          <w:sz w:val="22"/>
          <w:lang w:val="en-GB" w:eastAsia="en-GB"/>
        </w:rPr>
        <w:t>3.15pm</w:t>
      </w:r>
    </w:p>
    <w:p w14:paraId="4A5995BD" w14:textId="5301577B" w:rsidR="00E00C39" w:rsidRDefault="00E00C39" w:rsidP="00E00C39">
      <w:pPr>
        <w:pStyle w:val="ListParagraph"/>
        <w:ind w:left="360"/>
        <w:rPr>
          <w:rFonts w:cstheme="minorHAnsi"/>
          <w:color w:val="70AD47" w:themeColor="accent6"/>
        </w:rPr>
      </w:pPr>
    </w:p>
    <w:p w14:paraId="328125C2" w14:textId="1DDEFF8A" w:rsidR="00E00C39" w:rsidRPr="004A3CCF" w:rsidRDefault="00E00C39" w:rsidP="00E00C39">
      <w:pPr>
        <w:pStyle w:val="ListParagraph"/>
        <w:ind w:left="360"/>
        <w:rPr>
          <w:rFonts w:cstheme="minorHAnsi"/>
          <w:color w:val="70AD47" w:themeColor="accent6"/>
        </w:rPr>
      </w:pPr>
    </w:p>
    <w:p w14:paraId="7D6E609C" w14:textId="52954D98" w:rsidR="00CF6B88" w:rsidRDefault="00E00C39" w:rsidP="00CF6B88">
      <w:r w:rsidRPr="00CF6B88">
        <w:t xml:space="preserve">When completing the register, </w:t>
      </w:r>
      <w:r w:rsidR="00213B28">
        <w:t>schools</w:t>
      </w:r>
      <w:r w:rsidRPr="00CF6B88">
        <w:t xml:space="preserve"> follow the DFE Working together to improve school attendance guidance to determine which relevant code to use (Chapters 7 &amp; 8); </w:t>
      </w:r>
    </w:p>
    <w:p w14:paraId="6ACBBBDD" w14:textId="204C4F06" w:rsidR="00E00C39" w:rsidRPr="00CF6B88" w:rsidRDefault="009048D1" w:rsidP="00CF6B88">
      <w:pPr>
        <w:rPr>
          <w:color w:val="00B0F0"/>
          <w:u w:val="single"/>
        </w:rPr>
      </w:pPr>
      <w:hyperlink r:id="rId16" w:history="1">
        <w:r w:rsidR="00E00C39" w:rsidRPr="00CF6B88">
          <w:rPr>
            <w:color w:val="00B0F0"/>
            <w:u w:val="single"/>
          </w:rPr>
          <w:t>Working together to improve school attendance (applies from 19 August 2024) (publishing.service.gov.uk)</w:t>
        </w:r>
      </w:hyperlink>
    </w:p>
    <w:p w14:paraId="45022D04" w14:textId="0BFA5400" w:rsidR="00E00C39" w:rsidRDefault="00AF006C" w:rsidP="00AF006C">
      <w:pPr>
        <w:spacing w:after="240"/>
      </w:pPr>
      <w:r>
        <w:tab/>
      </w:r>
    </w:p>
    <w:p w14:paraId="7DE91911" w14:textId="20537F48" w:rsidR="00CF6B88" w:rsidRDefault="00CF6B88" w:rsidP="00AF006C">
      <w:pPr>
        <w:spacing w:after="240"/>
      </w:pPr>
    </w:p>
    <w:p w14:paraId="55E69BE2" w14:textId="5CFE8F11" w:rsidR="00CF6B88" w:rsidRDefault="00CF6B88" w:rsidP="00AF006C">
      <w:pPr>
        <w:spacing w:after="240"/>
      </w:pPr>
    </w:p>
    <w:p w14:paraId="427315FB" w14:textId="1BE17523" w:rsidR="00CF6B88" w:rsidRDefault="00CF6B88" w:rsidP="00AF006C">
      <w:pPr>
        <w:spacing w:after="240"/>
      </w:pPr>
    </w:p>
    <w:p w14:paraId="44753396" w14:textId="7123FE3A" w:rsidR="00E00C39" w:rsidRPr="00CF6B88" w:rsidRDefault="00E00C39" w:rsidP="00E00C39">
      <w:pPr>
        <w:widowControl w:val="0"/>
        <w:spacing w:line="240" w:lineRule="auto"/>
        <w:jc w:val="both"/>
        <w:rPr>
          <w:u w:val="single"/>
        </w:rPr>
      </w:pPr>
      <w:r w:rsidRPr="00CF6B88">
        <w:rPr>
          <w:u w:val="single"/>
        </w:rPr>
        <w:t>Morning registration.</w:t>
      </w:r>
    </w:p>
    <w:p w14:paraId="15DA967A" w14:textId="7704201E" w:rsidR="004857CF" w:rsidRPr="00CF6B88" w:rsidRDefault="004857CF" w:rsidP="00E00C39">
      <w:pPr>
        <w:widowControl w:val="0"/>
        <w:spacing w:line="240" w:lineRule="auto"/>
        <w:jc w:val="both"/>
      </w:pPr>
      <w:r w:rsidRPr="00CF6B88">
        <w:t>Registers are open for 30 minutes from the start of the school day.</w:t>
      </w:r>
    </w:p>
    <w:p w14:paraId="5F48CDCE" w14:textId="0BD3892E" w:rsidR="00E00C39" w:rsidRPr="00CF6B88" w:rsidRDefault="00E00C39" w:rsidP="00E00C39">
      <w:pPr>
        <w:widowControl w:val="0"/>
        <w:spacing w:line="240" w:lineRule="auto"/>
        <w:jc w:val="both"/>
      </w:pPr>
      <w:r w:rsidRPr="00CF6B88">
        <w:t xml:space="preserve">The morning register is taken at </w:t>
      </w:r>
      <w:r w:rsidR="00241112">
        <w:t>8.55am</w:t>
      </w:r>
      <w:r w:rsidR="002E3E94">
        <w:t>, p</w:t>
      </w:r>
      <w:r w:rsidRPr="00CF6B88">
        <w:t xml:space="preserve">upils arriving after the register has been taken but before </w:t>
      </w:r>
      <w:r w:rsidR="00241112" w:rsidRPr="00241112">
        <w:t>9.25am</w:t>
      </w:r>
      <w:r w:rsidRPr="00241112">
        <w:t xml:space="preserve"> </w:t>
      </w:r>
      <w:r w:rsidRPr="00CF6B88">
        <w:t>are recorded as late – L</w:t>
      </w:r>
      <w:r w:rsidR="004857CF" w:rsidRPr="00CF6B88">
        <w:t xml:space="preserve"> code</w:t>
      </w:r>
      <w:r w:rsidRPr="00CF6B88">
        <w:t>.</w:t>
      </w:r>
    </w:p>
    <w:p w14:paraId="2291754A" w14:textId="5A0A9206" w:rsidR="004857CF" w:rsidRPr="00CF6B88" w:rsidRDefault="00E00C39" w:rsidP="00E00C39">
      <w:pPr>
        <w:widowControl w:val="0"/>
        <w:spacing w:line="240" w:lineRule="auto"/>
        <w:jc w:val="both"/>
      </w:pPr>
      <w:r w:rsidRPr="00CF6B88">
        <w:t xml:space="preserve">Registration closes </w:t>
      </w:r>
      <w:r w:rsidRPr="00241112">
        <w:t xml:space="preserve">at </w:t>
      </w:r>
      <w:r w:rsidR="00241112" w:rsidRPr="00241112">
        <w:t>9.25am</w:t>
      </w:r>
      <w:r w:rsidRPr="00241112">
        <w:t xml:space="preserve"> </w:t>
      </w:r>
      <w:r w:rsidR="002E3E94">
        <w:t>p</w:t>
      </w:r>
      <w:r w:rsidRPr="00CF6B88">
        <w:t xml:space="preserve">upils arriving at school after this time are late </w:t>
      </w:r>
      <w:r w:rsidR="004857CF" w:rsidRPr="00CF6B88">
        <w:t>as</w:t>
      </w:r>
      <w:r w:rsidRPr="00CF6B88">
        <w:t xml:space="preserve"> registration</w:t>
      </w:r>
      <w:r w:rsidR="004857CF" w:rsidRPr="00CF6B88">
        <w:t xml:space="preserve"> has</w:t>
      </w:r>
      <w:r w:rsidRPr="00CF6B88">
        <w:t xml:space="preserve"> </w:t>
      </w:r>
      <w:r w:rsidR="004857CF" w:rsidRPr="00CF6B88">
        <w:t>closed</w:t>
      </w:r>
      <w:r w:rsidRPr="00CF6B88">
        <w:t>, and this will be recorded as an unauthorised absence – U</w:t>
      </w:r>
      <w:r w:rsidR="004857CF" w:rsidRPr="00CF6B88">
        <w:t xml:space="preserve"> code</w:t>
      </w:r>
      <w:r w:rsidRPr="00CF6B88">
        <w:t>.</w:t>
      </w:r>
    </w:p>
    <w:p w14:paraId="7CBD4A48" w14:textId="677F2C72" w:rsidR="00E00C39" w:rsidRPr="00CF6B88" w:rsidRDefault="00E00C39" w:rsidP="00E00C39">
      <w:pPr>
        <w:widowControl w:val="0"/>
        <w:spacing w:line="240" w:lineRule="auto"/>
        <w:jc w:val="both"/>
        <w:rPr>
          <w:u w:val="single"/>
        </w:rPr>
      </w:pPr>
      <w:r w:rsidRPr="00CF6B88">
        <w:rPr>
          <w:u w:val="single"/>
        </w:rPr>
        <w:t>Afternoon registration</w:t>
      </w:r>
    </w:p>
    <w:p w14:paraId="04D7949C" w14:textId="4A2E155F" w:rsidR="00E00C39" w:rsidRPr="00CF6B88" w:rsidRDefault="00E00C39" w:rsidP="00E00C39">
      <w:pPr>
        <w:widowControl w:val="0"/>
        <w:spacing w:line="240" w:lineRule="auto"/>
        <w:jc w:val="both"/>
      </w:pPr>
      <w:r w:rsidRPr="00CF6B88">
        <w:t xml:space="preserve">The afternoon register is taken at </w:t>
      </w:r>
      <w:r w:rsidR="00241112">
        <w:t>1.00pm</w:t>
      </w:r>
      <w:r w:rsidRPr="00241112">
        <w:t xml:space="preserve"> </w:t>
      </w:r>
      <w:r w:rsidR="002E3E94">
        <w:t>p</w:t>
      </w:r>
      <w:r w:rsidRPr="00CF6B88">
        <w:t xml:space="preserve">upils arriving after the register has been taken but before </w:t>
      </w:r>
      <w:r w:rsidR="00241112">
        <w:t>1.30pm</w:t>
      </w:r>
      <w:r w:rsidRPr="00CF6B88">
        <w:rPr>
          <w:color w:val="FF0000"/>
        </w:rPr>
        <w:t xml:space="preserve"> </w:t>
      </w:r>
      <w:r w:rsidRPr="00CF6B88">
        <w:t>are recorded as late – L.</w:t>
      </w:r>
    </w:p>
    <w:p w14:paraId="5D6CE03D" w14:textId="2BB23FD5" w:rsidR="00E00C39" w:rsidRPr="00CF6B88" w:rsidRDefault="00E00C39" w:rsidP="00E00C39">
      <w:pPr>
        <w:widowControl w:val="0"/>
        <w:spacing w:line="240" w:lineRule="auto"/>
        <w:jc w:val="both"/>
      </w:pPr>
      <w:r w:rsidRPr="00CF6B88">
        <w:t xml:space="preserve">Registration closes at </w:t>
      </w:r>
      <w:r w:rsidR="002E3E94">
        <w:t>1.30pm, p</w:t>
      </w:r>
      <w:r w:rsidRPr="00CF6B88">
        <w:t>upils arriving at school after this time are late and this will be recorded as an unauthorised absence – U.</w:t>
      </w:r>
    </w:p>
    <w:p w14:paraId="34E36D83" w14:textId="77777777" w:rsidR="00E00C39" w:rsidRPr="00CF6B88" w:rsidRDefault="00E00C39" w:rsidP="00E00C39">
      <w:pPr>
        <w:widowControl w:val="0"/>
        <w:spacing w:line="240" w:lineRule="auto"/>
        <w:jc w:val="both"/>
        <w:rPr>
          <w:u w:val="single"/>
        </w:rPr>
      </w:pPr>
      <w:r w:rsidRPr="00CF6B88">
        <w:rPr>
          <w:u w:val="single"/>
        </w:rPr>
        <w:t>Late procedures</w:t>
      </w:r>
    </w:p>
    <w:p w14:paraId="13ECFCE8" w14:textId="472A502B" w:rsidR="00E00C39" w:rsidRDefault="00E00C39" w:rsidP="00E00C39">
      <w:pPr>
        <w:widowControl w:val="0"/>
        <w:spacing w:line="240" w:lineRule="auto"/>
        <w:jc w:val="both"/>
      </w:pPr>
      <w:r w:rsidRPr="00CF6B88">
        <w:t xml:space="preserve">Parents are requested to contact the school </w:t>
      </w:r>
      <w:r w:rsidR="00D54516">
        <w:t>by 9.20am via telephone, 01889 502289,</w:t>
      </w:r>
      <w:r w:rsidRPr="00241112">
        <w:t xml:space="preserve"> </w:t>
      </w:r>
      <w:r w:rsidRPr="00CF6B88">
        <w:t>and leave a message which includes the pupil’s name, class or form group and provide a reason for lateness with a time as to</w:t>
      </w:r>
      <w:r w:rsidR="00D54516">
        <w:t xml:space="preserve"> when to expect them to arrive, or email the school: </w:t>
      </w:r>
      <w:hyperlink r:id="rId17" w:history="1">
        <w:r w:rsidR="00D54516" w:rsidRPr="004111F7">
          <w:rPr>
            <w:rStyle w:val="Hyperlink"/>
          </w:rPr>
          <w:t>office@allsaints-leigh.staffs.sch.uk</w:t>
        </w:r>
      </w:hyperlink>
    </w:p>
    <w:p w14:paraId="05AEFA3F" w14:textId="089F6697" w:rsidR="00E00C39" w:rsidRPr="00CF6B88" w:rsidRDefault="00213B28" w:rsidP="00E00C39">
      <w:pPr>
        <w:widowControl w:val="0"/>
        <w:suppressAutoHyphens w:val="0"/>
        <w:autoSpaceDN/>
        <w:spacing w:after="0" w:line="240" w:lineRule="auto"/>
        <w:jc w:val="both"/>
        <w:textAlignment w:val="auto"/>
      </w:pPr>
      <w:r>
        <w:t>If</w:t>
      </w:r>
      <w:r w:rsidR="00E00C39" w:rsidRPr="00CF6B88">
        <w:t xml:space="preserve"> persistent lateness (defined as accumulating four or more late marks) remains a concern, the following procedures will be implemented</w:t>
      </w:r>
      <w:r w:rsidR="004857CF" w:rsidRPr="00CF6B88">
        <w:t>:</w:t>
      </w:r>
      <w:r w:rsidR="00E00C39" w:rsidRPr="00CF6B88">
        <w:tab/>
      </w:r>
    </w:p>
    <w:p w14:paraId="24C2EB93" w14:textId="77777777" w:rsidR="00E00C39" w:rsidRPr="00CF6B88" w:rsidRDefault="00E00C39" w:rsidP="00E00C39">
      <w:pPr>
        <w:pStyle w:val="ListParagraph"/>
        <w:widowControl w:val="0"/>
        <w:numPr>
          <w:ilvl w:val="0"/>
          <w:numId w:val="13"/>
        </w:numPr>
        <w:spacing w:before="100" w:beforeAutospacing="1" w:afterAutospacing="1"/>
        <w:jc w:val="both"/>
        <w:rPr>
          <w:rFonts w:ascii="Calibri" w:hAnsi="Calibri"/>
          <w:sz w:val="22"/>
          <w:lang w:val="en-GB" w:eastAsia="en-GB"/>
        </w:rPr>
      </w:pPr>
      <w:r w:rsidRPr="00CF6B88">
        <w:rPr>
          <w:rFonts w:ascii="Calibri" w:hAnsi="Calibri"/>
          <w:sz w:val="22"/>
          <w:lang w:val="en-GB" w:eastAsia="en-GB"/>
        </w:rPr>
        <w:t>Parents will receive a letter informing them of the concern.</w:t>
      </w:r>
    </w:p>
    <w:p w14:paraId="64D43214" w14:textId="40F65E68" w:rsidR="00E00C39" w:rsidRPr="00CF6B88" w:rsidRDefault="00E00C39" w:rsidP="00E00C39">
      <w:pPr>
        <w:pStyle w:val="ListParagraph"/>
        <w:widowControl w:val="0"/>
        <w:numPr>
          <w:ilvl w:val="0"/>
          <w:numId w:val="13"/>
        </w:numPr>
        <w:spacing w:before="100" w:beforeAutospacing="1" w:afterAutospacing="1"/>
        <w:jc w:val="both"/>
        <w:rPr>
          <w:rFonts w:ascii="Calibri" w:hAnsi="Calibri"/>
          <w:sz w:val="22"/>
          <w:lang w:val="en-GB" w:eastAsia="en-GB"/>
        </w:rPr>
      </w:pPr>
      <w:r w:rsidRPr="00CF6B88">
        <w:rPr>
          <w:rFonts w:ascii="Calibri" w:hAnsi="Calibri"/>
          <w:sz w:val="22"/>
          <w:lang w:val="en-GB" w:eastAsia="en-GB"/>
        </w:rPr>
        <w:t xml:space="preserve">If there is no improvement, the Education Welfare Officer (EWO) from VIP Education will contact parents to further discuss and offer support and advice </w:t>
      </w:r>
      <w:r w:rsidR="00213B28">
        <w:rPr>
          <w:rFonts w:ascii="Calibri" w:hAnsi="Calibri"/>
          <w:sz w:val="22"/>
          <w:lang w:val="en-GB" w:eastAsia="en-GB"/>
        </w:rPr>
        <w:t>to</w:t>
      </w:r>
      <w:r w:rsidRPr="00CF6B88">
        <w:rPr>
          <w:rFonts w:ascii="Calibri" w:hAnsi="Calibri"/>
          <w:sz w:val="22"/>
          <w:lang w:val="en-GB" w:eastAsia="en-GB"/>
        </w:rPr>
        <w:t xml:space="preserve"> help improve punctuality.</w:t>
      </w:r>
    </w:p>
    <w:p w14:paraId="3B9214A3" w14:textId="77777777" w:rsidR="00E00C39" w:rsidRPr="00CF6B88" w:rsidRDefault="00E00C39" w:rsidP="00E00C39">
      <w:pPr>
        <w:pStyle w:val="ListParagraph"/>
        <w:widowControl w:val="0"/>
        <w:numPr>
          <w:ilvl w:val="0"/>
          <w:numId w:val="13"/>
        </w:numPr>
        <w:autoSpaceDE w:val="0"/>
        <w:adjustRightInd w:val="0"/>
        <w:spacing w:before="100" w:beforeAutospacing="1" w:afterAutospacing="1"/>
        <w:rPr>
          <w:rFonts w:ascii="Calibri" w:hAnsi="Calibri"/>
          <w:sz w:val="22"/>
          <w:lang w:val="en-GB" w:eastAsia="en-GB"/>
        </w:rPr>
      </w:pPr>
      <w:r w:rsidRPr="00CF6B88">
        <w:rPr>
          <w:rFonts w:ascii="Calibri" w:hAnsi="Calibri"/>
          <w:sz w:val="22"/>
          <w:lang w:val="en-GB" w:eastAsia="en-GB"/>
        </w:rPr>
        <w:t>If there is still no improvement, parents and pupils will be invited to a meeting with the EWO to discuss the reasons for lateness and to offer further support. Referrals to wider support services may be offered if needed. The discussion held will be documented by the EWO and an action plan to improve punctuality will be devised with parents and the pupil during the meeting with a review date set if needed.</w:t>
      </w:r>
    </w:p>
    <w:p w14:paraId="4A5A3229" w14:textId="7F4DF96F" w:rsidR="00E00C39" w:rsidRPr="00CF6B88" w:rsidRDefault="00E00C39" w:rsidP="00CF6B88">
      <w:pPr>
        <w:pStyle w:val="ListParagraph"/>
        <w:widowControl w:val="0"/>
        <w:numPr>
          <w:ilvl w:val="0"/>
          <w:numId w:val="13"/>
        </w:numPr>
        <w:autoSpaceDE w:val="0"/>
        <w:adjustRightInd w:val="0"/>
        <w:spacing w:before="100" w:beforeAutospacing="1" w:afterAutospacing="1"/>
        <w:rPr>
          <w:rFonts w:ascii="Calibri" w:hAnsi="Calibri"/>
          <w:sz w:val="22"/>
          <w:lang w:val="en-GB" w:eastAsia="en-GB"/>
        </w:rPr>
      </w:pPr>
      <w:r w:rsidRPr="00CF6B88">
        <w:rPr>
          <w:rFonts w:ascii="Calibri" w:hAnsi="Calibri"/>
          <w:sz w:val="22"/>
          <w:lang w:val="en-GB" w:eastAsia="en-GB"/>
        </w:rPr>
        <w:t xml:space="preserve">If no improvement is seen after the meeting has taken place, the school may follow Staffordshire Local Authority’s Code of Conduct for issuing penalty notices for persistent lateness. </w:t>
      </w:r>
    </w:p>
    <w:p w14:paraId="4DDA894F" w14:textId="207E135E" w:rsidR="00AF006C" w:rsidRDefault="00E00C39" w:rsidP="00AF006C">
      <w:pPr>
        <w:pStyle w:val="Heading1"/>
        <w:numPr>
          <w:ilvl w:val="0"/>
          <w:numId w:val="1"/>
        </w:numPr>
      </w:pPr>
      <w:bookmarkStart w:id="6" w:name="_Toc169082729"/>
      <w:r>
        <w:t>Pupil absence</w:t>
      </w:r>
      <w:bookmarkEnd w:id="6"/>
    </w:p>
    <w:p w14:paraId="66A20CA9" w14:textId="088BD1C4" w:rsidR="004857CF" w:rsidRPr="00CF6B88" w:rsidRDefault="004857CF" w:rsidP="004857CF">
      <w:pPr>
        <w:spacing w:line="240" w:lineRule="auto"/>
      </w:pPr>
      <w:r w:rsidRPr="00CF6B88">
        <w:t xml:space="preserve">Authorised absence is an absence for sickness for which the school has granted leave: </w:t>
      </w:r>
    </w:p>
    <w:p w14:paraId="71CCADA5" w14:textId="77777777" w:rsidR="004857CF" w:rsidRPr="00CF6B88" w:rsidRDefault="004857CF" w:rsidP="004857CF">
      <w:pPr>
        <w:pStyle w:val="ListParagraph"/>
        <w:numPr>
          <w:ilvl w:val="0"/>
          <w:numId w:val="14"/>
        </w:numPr>
        <w:rPr>
          <w:rFonts w:ascii="Calibri" w:hAnsi="Calibri"/>
          <w:sz w:val="22"/>
          <w:lang w:val="en-GB" w:eastAsia="en-GB"/>
        </w:rPr>
      </w:pPr>
      <w:r w:rsidRPr="00CF6B88">
        <w:rPr>
          <w:rFonts w:ascii="Calibri" w:hAnsi="Calibri"/>
          <w:sz w:val="22"/>
          <w:lang w:val="en-GB" w:eastAsia="en-GB"/>
        </w:rPr>
        <w:t xml:space="preserve">Consultants’ appointment which unavoidably falls during the school day of which the school has received an appointment card or hospital letter.  However, the expectation is that students should attend school before or after any appointment. </w:t>
      </w:r>
    </w:p>
    <w:p w14:paraId="542E959E" w14:textId="77777777" w:rsidR="004857CF" w:rsidRPr="00CF6B88" w:rsidRDefault="004857CF" w:rsidP="004857CF">
      <w:pPr>
        <w:pStyle w:val="ListParagraph"/>
        <w:numPr>
          <w:ilvl w:val="0"/>
          <w:numId w:val="14"/>
        </w:numPr>
        <w:rPr>
          <w:rFonts w:ascii="Calibri" w:hAnsi="Calibri"/>
          <w:sz w:val="22"/>
          <w:lang w:val="en-GB" w:eastAsia="en-GB"/>
        </w:rPr>
      </w:pPr>
      <w:r w:rsidRPr="00CF6B88">
        <w:rPr>
          <w:rFonts w:ascii="Calibri" w:hAnsi="Calibri"/>
          <w:sz w:val="22"/>
          <w:lang w:val="en-GB" w:eastAsia="en-GB"/>
        </w:rPr>
        <w:t>Religious observations for which the school has granted leave.</w:t>
      </w:r>
    </w:p>
    <w:p w14:paraId="1A2E9FD9" w14:textId="77777777" w:rsidR="004857CF" w:rsidRPr="00CF6B88" w:rsidRDefault="004857CF" w:rsidP="004857CF">
      <w:pPr>
        <w:pStyle w:val="ListParagraph"/>
        <w:numPr>
          <w:ilvl w:val="0"/>
          <w:numId w:val="14"/>
        </w:numPr>
        <w:rPr>
          <w:rFonts w:ascii="Calibri" w:hAnsi="Calibri"/>
          <w:sz w:val="22"/>
          <w:lang w:val="en-GB" w:eastAsia="en-GB"/>
        </w:rPr>
      </w:pPr>
      <w:r w:rsidRPr="00CF6B88">
        <w:rPr>
          <w:rFonts w:ascii="Calibri" w:hAnsi="Calibri"/>
          <w:sz w:val="22"/>
          <w:lang w:val="en-GB" w:eastAsia="en-GB"/>
        </w:rPr>
        <w:t>Family emergency in which the school has granted leave.</w:t>
      </w:r>
    </w:p>
    <w:p w14:paraId="09B70C52" w14:textId="77777777" w:rsidR="004857CF" w:rsidRPr="00CF6B88" w:rsidRDefault="004857CF" w:rsidP="004857CF">
      <w:pPr>
        <w:pStyle w:val="ListParagraph"/>
        <w:numPr>
          <w:ilvl w:val="0"/>
          <w:numId w:val="14"/>
        </w:numPr>
        <w:rPr>
          <w:rFonts w:ascii="Calibri" w:hAnsi="Calibri"/>
          <w:sz w:val="22"/>
          <w:lang w:val="en-GB" w:eastAsia="en-GB"/>
        </w:rPr>
      </w:pPr>
      <w:r w:rsidRPr="00CF6B88">
        <w:rPr>
          <w:rFonts w:ascii="Calibri" w:hAnsi="Calibri"/>
          <w:sz w:val="22"/>
          <w:lang w:val="en-GB" w:eastAsia="en-GB"/>
        </w:rPr>
        <w:t xml:space="preserve">An agreed request for Leave of Absence under exceptional circumstances. </w:t>
      </w:r>
    </w:p>
    <w:p w14:paraId="4E605A03" w14:textId="77777777" w:rsidR="004857CF" w:rsidRPr="00CF6B88" w:rsidRDefault="004857CF" w:rsidP="004857CF">
      <w:pPr>
        <w:spacing w:line="240" w:lineRule="auto"/>
      </w:pPr>
      <w:r w:rsidRPr="00CF6B88">
        <w:t xml:space="preserve"> </w:t>
      </w:r>
    </w:p>
    <w:p w14:paraId="616A1614" w14:textId="77777777" w:rsidR="004857CF" w:rsidRPr="00CF6B88" w:rsidRDefault="004857CF" w:rsidP="004857CF">
      <w:pPr>
        <w:spacing w:line="240" w:lineRule="auto"/>
      </w:pPr>
      <w:r w:rsidRPr="00CF6B88">
        <w:t xml:space="preserve">An unauthorised absence is: </w:t>
      </w:r>
    </w:p>
    <w:p w14:paraId="3DDDFA2C" w14:textId="77777777" w:rsidR="004857CF" w:rsidRPr="00CF6B88" w:rsidRDefault="004857CF" w:rsidP="004857CF">
      <w:pPr>
        <w:pStyle w:val="ListParagraph"/>
        <w:numPr>
          <w:ilvl w:val="0"/>
          <w:numId w:val="15"/>
        </w:numPr>
        <w:rPr>
          <w:rFonts w:ascii="Calibri" w:hAnsi="Calibri"/>
          <w:sz w:val="22"/>
          <w:lang w:val="en-GB" w:eastAsia="en-GB"/>
        </w:rPr>
      </w:pPr>
      <w:r w:rsidRPr="00CF6B88">
        <w:rPr>
          <w:rFonts w:ascii="Calibri" w:hAnsi="Calibri"/>
          <w:sz w:val="22"/>
          <w:lang w:val="en-GB" w:eastAsia="en-GB"/>
        </w:rPr>
        <w:t xml:space="preserve">Parents/carers keeping their children off school unnecessarily or without good reason. </w:t>
      </w:r>
    </w:p>
    <w:p w14:paraId="07D33BF6" w14:textId="77777777" w:rsidR="004857CF" w:rsidRPr="00CF6B88" w:rsidRDefault="004857CF" w:rsidP="004857CF">
      <w:pPr>
        <w:pStyle w:val="ListParagraph"/>
        <w:numPr>
          <w:ilvl w:val="0"/>
          <w:numId w:val="15"/>
        </w:numPr>
        <w:rPr>
          <w:rFonts w:ascii="Calibri" w:hAnsi="Calibri"/>
          <w:sz w:val="22"/>
          <w:lang w:val="en-GB" w:eastAsia="en-GB"/>
        </w:rPr>
      </w:pPr>
      <w:r w:rsidRPr="00CF6B88">
        <w:rPr>
          <w:rFonts w:ascii="Calibri" w:hAnsi="Calibri"/>
          <w:sz w:val="22"/>
          <w:lang w:val="en-GB" w:eastAsia="en-GB"/>
        </w:rPr>
        <w:t xml:space="preserve">Truancy before or during the school day. </w:t>
      </w:r>
    </w:p>
    <w:p w14:paraId="4DAFF4E7" w14:textId="77777777" w:rsidR="004857CF" w:rsidRPr="00CF6B88" w:rsidRDefault="004857CF" w:rsidP="004857CF">
      <w:pPr>
        <w:pStyle w:val="ListParagraph"/>
        <w:numPr>
          <w:ilvl w:val="0"/>
          <w:numId w:val="15"/>
        </w:numPr>
        <w:rPr>
          <w:rFonts w:ascii="Calibri" w:hAnsi="Calibri"/>
          <w:sz w:val="22"/>
          <w:lang w:val="en-GB" w:eastAsia="en-GB"/>
        </w:rPr>
      </w:pPr>
      <w:r w:rsidRPr="00CF6B88">
        <w:rPr>
          <w:rFonts w:ascii="Calibri" w:hAnsi="Calibri"/>
          <w:sz w:val="22"/>
          <w:lang w:val="en-GB" w:eastAsia="en-GB"/>
        </w:rPr>
        <w:t xml:space="preserve">Absences that have not been properly explained and the school has not granted leave. </w:t>
      </w:r>
    </w:p>
    <w:p w14:paraId="72532605" w14:textId="77777777" w:rsidR="004857CF" w:rsidRPr="00CF6B88" w:rsidRDefault="004857CF" w:rsidP="004857CF">
      <w:pPr>
        <w:pStyle w:val="ListParagraph"/>
        <w:numPr>
          <w:ilvl w:val="0"/>
          <w:numId w:val="15"/>
        </w:numPr>
        <w:rPr>
          <w:rFonts w:ascii="Calibri" w:hAnsi="Calibri"/>
          <w:sz w:val="22"/>
          <w:lang w:val="en-GB" w:eastAsia="en-GB"/>
        </w:rPr>
      </w:pPr>
      <w:r w:rsidRPr="00CF6B88">
        <w:rPr>
          <w:rFonts w:ascii="Calibri" w:hAnsi="Calibri"/>
          <w:sz w:val="22"/>
          <w:lang w:val="en-GB" w:eastAsia="en-GB"/>
        </w:rPr>
        <w:t xml:space="preserve">Medical evidence has not been provided. </w:t>
      </w:r>
    </w:p>
    <w:p w14:paraId="7AE6816D" w14:textId="77777777" w:rsidR="004857CF" w:rsidRPr="00CF6B88" w:rsidRDefault="004857CF" w:rsidP="004857CF">
      <w:pPr>
        <w:pStyle w:val="ListParagraph"/>
        <w:numPr>
          <w:ilvl w:val="0"/>
          <w:numId w:val="15"/>
        </w:numPr>
        <w:rPr>
          <w:rFonts w:ascii="Calibri" w:hAnsi="Calibri"/>
          <w:sz w:val="22"/>
          <w:lang w:val="en-GB" w:eastAsia="en-GB"/>
        </w:rPr>
      </w:pPr>
      <w:r w:rsidRPr="00CF6B88">
        <w:rPr>
          <w:rFonts w:ascii="Calibri" w:hAnsi="Calibri"/>
          <w:sz w:val="22"/>
          <w:lang w:val="en-GB" w:eastAsia="en-GB"/>
        </w:rPr>
        <w:t xml:space="preserve">Arriving late to school after registers have closed or when the late privilege has been removed. </w:t>
      </w:r>
    </w:p>
    <w:p w14:paraId="78003D49" w14:textId="77777777" w:rsidR="004857CF" w:rsidRPr="00CF6B88" w:rsidRDefault="004857CF" w:rsidP="004857CF">
      <w:pPr>
        <w:pStyle w:val="ListParagraph"/>
        <w:numPr>
          <w:ilvl w:val="0"/>
          <w:numId w:val="15"/>
        </w:numPr>
        <w:rPr>
          <w:rFonts w:ascii="Calibri" w:hAnsi="Calibri"/>
          <w:sz w:val="22"/>
          <w:lang w:val="en-GB" w:eastAsia="en-GB"/>
        </w:rPr>
      </w:pPr>
      <w:r w:rsidRPr="00CF6B88">
        <w:rPr>
          <w:rFonts w:ascii="Calibri" w:hAnsi="Calibri"/>
          <w:sz w:val="22"/>
          <w:lang w:val="en-GB" w:eastAsia="en-GB"/>
        </w:rPr>
        <w:t xml:space="preserve">Unauthorised leave of absence during term time. </w:t>
      </w:r>
    </w:p>
    <w:p w14:paraId="3C3C221D" w14:textId="77777777" w:rsidR="004857CF" w:rsidRPr="00CF6B88" w:rsidRDefault="004857CF" w:rsidP="004857CF">
      <w:pPr>
        <w:pStyle w:val="ListParagraph"/>
        <w:numPr>
          <w:ilvl w:val="0"/>
          <w:numId w:val="15"/>
        </w:numPr>
        <w:rPr>
          <w:rFonts w:ascii="Calibri" w:hAnsi="Calibri"/>
          <w:sz w:val="22"/>
          <w:lang w:val="en-GB" w:eastAsia="en-GB"/>
        </w:rPr>
      </w:pPr>
      <w:r w:rsidRPr="00CF6B88">
        <w:rPr>
          <w:rFonts w:ascii="Calibri" w:hAnsi="Calibri"/>
          <w:sz w:val="22"/>
          <w:lang w:val="en-GB" w:eastAsia="en-GB"/>
        </w:rPr>
        <w:t>Attendance below 90%, where medical evidence has not been provided.</w:t>
      </w:r>
    </w:p>
    <w:p w14:paraId="7EB2FF29" w14:textId="77777777" w:rsidR="004857CF" w:rsidRDefault="004857CF" w:rsidP="00AF006C"/>
    <w:p w14:paraId="4C195F1F" w14:textId="2449A709" w:rsidR="00AF006C" w:rsidRPr="00CF6B88" w:rsidRDefault="004857CF"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Parents should endeavour to ensure that their child attends school wherever possible.  Appendix 2 Should I Keep my child off school poster, supports parents when having to </w:t>
      </w:r>
      <w:r w:rsidR="00CF6B88" w:rsidRPr="00CF6B88">
        <w:rPr>
          <w:rFonts w:asciiTheme="minorHAnsi" w:eastAsia="Times New Roman" w:hAnsiTheme="minorHAnsi" w:cstheme="minorHAnsi"/>
          <w:bCs/>
          <w:i w:val="0"/>
          <w:iCs w:val="0"/>
          <w:color w:val="auto"/>
        </w:rPr>
        <w:t>decide</w:t>
      </w:r>
      <w:r w:rsidRPr="00CF6B88">
        <w:rPr>
          <w:rFonts w:asciiTheme="minorHAnsi" w:eastAsia="Times New Roman" w:hAnsiTheme="minorHAnsi" w:cstheme="minorHAnsi"/>
          <w:bCs/>
          <w:i w:val="0"/>
          <w:iCs w:val="0"/>
          <w:color w:val="auto"/>
        </w:rPr>
        <w:t xml:space="preserve"> as to whether their child should be attending school.</w:t>
      </w:r>
    </w:p>
    <w:p w14:paraId="046318CF" w14:textId="2DC3E4B4" w:rsidR="00AF006C" w:rsidRDefault="005E0038" w:rsidP="00AF006C">
      <w:pPr>
        <w:pStyle w:val="Heading1"/>
        <w:numPr>
          <w:ilvl w:val="0"/>
          <w:numId w:val="1"/>
        </w:numPr>
      </w:pPr>
      <w:bookmarkStart w:id="7" w:name="_Toc169082730"/>
      <w:r>
        <w:t>Reporting Absence</w:t>
      </w:r>
      <w:bookmarkEnd w:id="7"/>
    </w:p>
    <w:p w14:paraId="25816A6B" w14:textId="77777777" w:rsidR="005E0038" w:rsidRPr="00CF6B88" w:rsidRDefault="005E0038" w:rsidP="005E0038">
      <w:pPr>
        <w:widowControl w:val="0"/>
        <w:spacing w:line="240" w:lineRule="auto"/>
        <w:jc w:val="both"/>
      </w:pPr>
      <w:r w:rsidRPr="00CF6B88">
        <w:t>If a pupil is absent from school, we ask parents to:</w:t>
      </w:r>
    </w:p>
    <w:p w14:paraId="70DC5460" w14:textId="3CABBDDC" w:rsidR="005E0038" w:rsidRPr="00CF6B88" w:rsidRDefault="005E0038" w:rsidP="005E0038">
      <w:pPr>
        <w:widowControl w:val="0"/>
        <w:numPr>
          <w:ilvl w:val="0"/>
          <w:numId w:val="16"/>
        </w:numPr>
        <w:suppressAutoHyphens w:val="0"/>
        <w:autoSpaceDN/>
        <w:spacing w:after="0" w:line="240" w:lineRule="auto"/>
        <w:jc w:val="both"/>
        <w:textAlignment w:val="auto"/>
      </w:pPr>
      <w:r w:rsidRPr="00CF6B88">
        <w:t>Contact</w:t>
      </w:r>
      <w:r w:rsidR="00241112">
        <w:t xml:space="preserve"> the school office by phone by 9.20am </w:t>
      </w:r>
      <w:r w:rsidRPr="00CF6B88">
        <w:t xml:space="preserve">on the first morning of absence and leave a message which includes the pupil’s name, class or form group and provide a reason for absence. </w:t>
      </w:r>
    </w:p>
    <w:p w14:paraId="4F9DC7FB" w14:textId="77777777" w:rsidR="005E0038" w:rsidRPr="00CF6B88" w:rsidRDefault="005E0038" w:rsidP="005E0038">
      <w:pPr>
        <w:widowControl w:val="0"/>
        <w:numPr>
          <w:ilvl w:val="0"/>
          <w:numId w:val="16"/>
        </w:numPr>
        <w:suppressAutoHyphens w:val="0"/>
        <w:autoSpaceDN/>
        <w:spacing w:after="0" w:line="240" w:lineRule="auto"/>
        <w:jc w:val="both"/>
        <w:textAlignment w:val="auto"/>
      </w:pPr>
      <w:r w:rsidRPr="00CF6B88">
        <w:t>Reply promptly to any request or enquiry concerning an absence.</w:t>
      </w:r>
    </w:p>
    <w:p w14:paraId="730DD19B" w14:textId="77777777" w:rsidR="005E0038" w:rsidRPr="00CF6B88" w:rsidRDefault="005E0038" w:rsidP="005E0038">
      <w:pPr>
        <w:widowControl w:val="0"/>
        <w:suppressAutoHyphens w:val="0"/>
        <w:autoSpaceDN/>
        <w:spacing w:after="0" w:line="240" w:lineRule="auto"/>
        <w:ind w:left="720"/>
        <w:jc w:val="both"/>
        <w:textAlignment w:val="auto"/>
      </w:pPr>
    </w:p>
    <w:p w14:paraId="742F16F3" w14:textId="77777777" w:rsidR="005E0038"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If parents do not contact the school on the morning of the first day of absence, a member of the administration or pupil welfare staff will try to contact them to find out the reason for the absence. This ensures that the parent is aware their child is not in school enabling the parent, where necessary, to establish that their child is safe. A Designated Safeguarding Lead will be informed to ensure that there are no known underlying safeguarding concerns that the school is aware of and may then require a more immediate response via a home visit/ social care/police contact.</w:t>
      </w:r>
    </w:p>
    <w:p w14:paraId="4D905AFE" w14:textId="77777777" w:rsidR="005E0038" w:rsidRPr="00CF6B88" w:rsidRDefault="005E0038" w:rsidP="005E0038">
      <w:pPr>
        <w:pStyle w:val="Normal3"/>
        <w:widowControl w:val="0"/>
        <w:ind w:right="118"/>
        <w:jc w:val="both"/>
        <w:rPr>
          <w:rFonts w:ascii="Calibri" w:hAnsi="Calibri"/>
          <w:sz w:val="22"/>
        </w:rPr>
      </w:pPr>
    </w:p>
    <w:p w14:paraId="2137B490" w14:textId="418E3B74" w:rsidR="005E0038"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The school may also ask the EWO to establish contact either by telephone, text message or a home visit may be completed. If a reason is still not known after 3 school days, the absence will be unauthorised and safeguarding procedures will be implemented and a home visit will be conducted</w:t>
      </w:r>
      <w:r w:rsidR="00CF6B88" w:rsidRPr="00CF6B88">
        <w:rPr>
          <w:rFonts w:asciiTheme="minorHAnsi" w:eastAsia="Times New Roman" w:hAnsiTheme="minorHAnsi" w:cstheme="minorHAnsi"/>
          <w:bCs/>
          <w:i w:val="0"/>
          <w:iCs w:val="0"/>
          <w:color w:val="auto"/>
        </w:rPr>
        <w:t>.</w:t>
      </w:r>
    </w:p>
    <w:p w14:paraId="78DBBA28" w14:textId="2435F041" w:rsidR="00AF006C" w:rsidRDefault="005E0038" w:rsidP="00AF006C">
      <w:pPr>
        <w:pStyle w:val="Heading1"/>
        <w:numPr>
          <w:ilvl w:val="0"/>
          <w:numId w:val="1"/>
        </w:numPr>
      </w:pPr>
      <w:bookmarkStart w:id="8" w:name="_Toc169082731"/>
      <w:r>
        <w:t>Leave of Absence</w:t>
      </w:r>
      <w:bookmarkEnd w:id="8"/>
    </w:p>
    <w:p w14:paraId="1CD8FA22" w14:textId="107A8CCF" w:rsidR="005E0038"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The Department for Education (DfE) maintains that a child’s attendance during the 39 weeks of the academic year is crucial, and holidays during term time—regardless of their nature—are not considered ‘exceptional’ circumstances. Taking a child or young person out of school solely for a holiday is not deemed a valid reason.</w:t>
      </w:r>
    </w:p>
    <w:p w14:paraId="4B00B774" w14:textId="77777777" w:rsidR="005E0038"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Leave of absence is granted by the Headteacher and Governing Board only in truly exceptional circumstances. Such absences differ from term-time holidays and may include situations like bereavement, serious illness, or significant cultural or religious events.</w:t>
      </w:r>
    </w:p>
    <w:p w14:paraId="2081838C" w14:textId="349A9CFE" w:rsidR="00AF006C"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Furthermore, any request for holiday leave must be submitted at least four weeks </w:t>
      </w:r>
      <w:r w:rsidR="00213B28">
        <w:rPr>
          <w:rFonts w:asciiTheme="minorHAnsi" w:eastAsia="Times New Roman" w:hAnsiTheme="minorHAnsi" w:cstheme="minorHAnsi"/>
          <w:bCs/>
          <w:i w:val="0"/>
          <w:iCs w:val="0"/>
          <w:color w:val="auto"/>
        </w:rPr>
        <w:t>before</w:t>
      </w:r>
      <w:r w:rsidRPr="00CF6B88">
        <w:rPr>
          <w:rFonts w:asciiTheme="minorHAnsi" w:eastAsia="Times New Roman" w:hAnsiTheme="minorHAnsi" w:cstheme="minorHAnsi"/>
          <w:bCs/>
          <w:i w:val="0"/>
          <w:iCs w:val="0"/>
          <w:color w:val="auto"/>
        </w:rPr>
        <w:t xml:space="preserve"> the intended absence."</w:t>
      </w:r>
    </w:p>
    <w:p w14:paraId="23A064CF" w14:textId="6DB9F060" w:rsidR="00AF006C" w:rsidRDefault="005E0038" w:rsidP="00AF006C">
      <w:pPr>
        <w:pStyle w:val="Heading1"/>
        <w:numPr>
          <w:ilvl w:val="0"/>
          <w:numId w:val="1"/>
        </w:numPr>
        <w:rPr>
          <w:rFonts w:cstheme="minorHAnsi"/>
        </w:rPr>
      </w:pPr>
      <w:bookmarkStart w:id="9" w:name="_Toc169082732"/>
      <w:r>
        <w:rPr>
          <w:rFonts w:cstheme="minorHAnsi"/>
        </w:rPr>
        <w:t>Non return from Leave of Absence</w:t>
      </w:r>
      <w:bookmarkEnd w:id="9"/>
    </w:p>
    <w:p w14:paraId="19B9AA1D" w14:textId="77777777" w:rsidR="005E0038"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It may occur that a child does not return within the stated period of leave of absence. Initially, normal school absence procedures are followed.</w:t>
      </w:r>
    </w:p>
    <w:p w14:paraId="02BFE192" w14:textId="77777777" w:rsidR="005E0038"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If the child has not returned within three days after the stated period of leave of absence, the following procedure is followed: </w:t>
      </w:r>
    </w:p>
    <w:p w14:paraId="163D5903" w14:textId="4C039427" w:rsidR="005E0038" w:rsidRPr="009D5B22" w:rsidRDefault="005E0038" w:rsidP="00CF6B88">
      <w:pPr>
        <w:suppressAutoHyphens w:val="0"/>
        <w:autoSpaceDN/>
        <w:spacing w:line="240" w:lineRule="auto"/>
        <w:jc w:val="center"/>
        <w:textAlignment w:val="auto"/>
        <w:rPr>
          <w:rFonts w:asciiTheme="minorHAnsi" w:hAnsiTheme="minorHAnsi" w:cstheme="minorHAnsi"/>
          <w:bCs/>
        </w:rPr>
      </w:pPr>
      <w:r w:rsidRPr="009D5B22">
        <w:rPr>
          <w:rFonts w:asciiTheme="minorHAnsi" w:hAnsiTheme="minorHAnsi" w:cstheme="minorHAnsi"/>
          <w:bCs/>
        </w:rPr>
        <w:t>· Case referred to the EWO and safeguarding team.</w:t>
      </w:r>
    </w:p>
    <w:p w14:paraId="4A8C79B2" w14:textId="405781B2" w:rsidR="005E0038" w:rsidRPr="009D5B22" w:rsidRDefault="005E0038" w:rsidP="00CF6B88">
      <w:pPr>
        <w:suppressAutoHyphens w:val="0"/>
        <w:autoSpaceDN/>
        <w:spacing w:line="240" w:lineRule="auto"/>
        <w:jc w:val="center"/>
        <w:textAlignment w:val="auto"/>
        <w:rPr>
          <w:rFonts w:asciiTheme="minorHAnsi" w:hAnsiTheme="minorHAnsi" w:cstheme="minorHAnsi"/>
          <w:bCs/>
        </w:rPr>
      </w:pPr>
      <w:r w:rsidRPr="009D5B22">
        <w:rPr>
          <w:rFonts w:asciiTheme="minorHAnsi" w:hAnsiTheme="minorHAnsi" w:cstheme="minorHAnsi"/>
          <w:bCs/>
        </w:rPr>
        <w:t>· Home visit carried out by school and/ or EWO.</w:t>
      </w:r>
    </w:p>
    <w:p w14:paraId="0A257596" w14:textId="5385175E" w:rsidR="005E0038" w:rsidRDefault="005E0038" w:rsidP="00CF6B88">
      <w:pPr>
        <w:suppressAutoHyphens w:val="0"/>
        <w:autoSpaceDN/>
        <w:spacing w:line="240" w:lineRule="auto"/>
        <w:jc w:val="center"/>
        <w:textAlignment w:val="auto"/>
        <w:rPr>
          <w:rFonts w:asciiTheme="minorHAnsi" w:hAnsiTheme="minorHAnsi" w:cstheme="minorHAnsi"/>
          <w:bCs/>
        </w:rPr>
      </w:pPr>
      <w:r w:rsidRPr="009D5B22">
        <w:rPr>
          <w:rFonts w:asciiTheme="minorHAnsi" w:hAnsiTheme="minorHAnsi" w:cstheme="minorHAnsi"/>
          <w:bCs/>
        </w:rPr>
        <w:t xml:space="preserve">· A referral may be made </w:t>
      </w:r>
      <w:r w:rsidR="00CF6B88">
        <w:rPr>
          <w:rFonts w:asciiTheme="minorHAnsi" w:hAnsiTheme="minorHAnsi" w:cstheme="minorHAnsi"/>
          <w:bCs/>
        </w:rPr>
        <w:t>to</w:t>
      </w:r>
      <w:r w:rsidRPr="009D5B22">
        <w:rPr>
          <w:rFonts w:asciiTheme="minorHAnsi" w:hAnsiTheme="minorHAnsi" w:cstheme="minorHAnsi"/>
          <w:bCs/>
        </w:rPr>
        <w:t xml:space="preserve"> the local authority </w:t>
      </w:r>
      <w:r w:rsidR="00CF6B88">
        <w:rPr>
          <w:rFonts w:asciiTheme="minorHAnsi" w:hAnsiTheme="minorHAnsi" w:cstheme="minorHAnsi"/>
          <w:bCs/>
        </w:rPr>
        <w:t>and/o</w:t>
      </w:r>
      <w:r w:rsidRPr="009D5B22">
        <w:rPr>
          <w:rFonts w:asciiTheme="minorHAnsi" w:hAnsiTheme="minorHAnsi" w:cstheme="minorHAnsi"/>
          <w:bCs/>
        </w:rPr>
        <w:t>r polic</w:t>
      </w:r>
      <w:r w:rsidR="00CF6B88">
        <w:rPr>
          <w:rFonts w:asciiTheme="minorHAnsi" w:hAnsiTheme="minorHAnsi" w:cstheme="minorHAnsi"/>
          <w:bCs/>
        </w:rPr>
        <w:t>e.</w:t>
      </w:r>
    </w:p>
    <w:p w14:paraId="5A1CBFC0" w14:textId="77777777" w:rsidR="005E0038" w:rsidRPr="009D5B22" w:rsidRDefault="005E0038" w:rsidP="009D5B22">
      <w:pPr>
        <w:suppressAutoHyphens w:val="0"/>
        <w:autoSpaceDN/>
        <w:spacing w:line="240" w:lineRule="auto"/>
        <w:textAlignment w:val="auto"/>
        <w:rPr>
          <w:rFonts w:asciiTheme="minorHAnsi" w:hAnsiTheme="minorHAnsi" w:cstheme="minorHAnsi"/>
          <w:bCs/>
          <w:u w:val="single"/>
        </w:rPr>
      </w:pPr>
      <w:r w:rsidRPr="009D5B22">
        <w:rPr>
          <w:rFonts w:asciiTheme="minorHAnsi" w:hAnsiTheme="minorHAnsi" w:cstheme="minorHAnsi"/>
          <w:bCs/>
          <w:u w:val="single"/>
        </w:rPr>
        <w:t>Legal Sanctions:</w:t>
      </w:r>
    </w:p>
    <w:p w14:paraId="1BF514CD" w14:textId="77777777" w:rsidR="005E0038"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Both the school and local authority have the authority to levy fines upon parents for their child’s unauthorised absence from school. The decision to issue a penalty notice rests with either the headteacher, a local authority officer, or the police. </w:t>
      </w:r>
    </w:p>
    <w:p w14:paraId="622A11BB" w14:textId="02F70F19" w:rsidR="00CF6B88" w:rsidRPr="00CF6B88" w:rsidRDefault="005E0038" w:rsidP="00CF6B88">
      <w:pPr>
        <w:pStyle w:val="Heading4"/>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Any unauthorised absence may prompt a referral to the local authority, potentially resulting in the issuance of a penalty notice in accordance with the ‘Working Together to Improve School Attendance’ guidelines.</w:t>
      </w:r>
    </w:p>
    <w:p w14:paraId="3A9C93DD" w14:textId="77777777" w:rsidR="005E0038" w:rsidRPr="009D5B22" w:rsidRDefault="005E0038" w:rsidP="009D5B22">
      <w:pPr>
        <w:suppressAutoHyphens w:val="0"/>
        <w:autoSpaceDN/>
        <w:spacing w:line="240" w:lineRule="auto"/>
        <w:textAlignment w:val="auto"/>
        <w:rPr>
          <w:rFonts w:asciiTheme="minorHAnsi" w:hAnsiTheme="minorHAnsi" w:cstheme="minorHAnsi"/>
          <w:bCs/>
          <w:u w:val="single"/>
        </w:rPr>
      </w:pPr>
      <w:r w:rsidRPr="009D5B22">
        <w:rPr>
          <w:rFonts w:asciiTheme="minorHAnsi" w:hAnsiTheme="minorHAnsi" w:cstheme="minorHAnsi"/>
          <w:bCs/>
          <w:u w:val="single"/>
        </w:rPr>
        <w:t>Within a 3-year rolling period:</w:t>
      </w:r>
    </w:p>
    <w:p w14:paraId="23E161D3" w14:textId="77777777" w:rsidR="005E0038" w:rsidRPr="009D5B22" w:rsidRDefault="005E0038" w:rsidP="009D5B22">
      <w:pPr>
        <w:suppressAutoHyphens w:val="0"/>
        <w:autoSpaceDN/>
        <w:spacing w:line="240" w:lineRule="auto"/>
        <w:textAlignment w:val="auto"/>
        <w:rPr>
          <w:rFonts w:asciiTheme="minorHAnsi" w:hAnsiTheme="minorHAnsi" w:cstheme="minorHAnsi"/>
          <w:bCs/>
        </w:rPr>
      </w:pPr>
      <w:r w:rsidRPr="009D5B22">
        <w:rPr>
          <w:rFonts w:asciiTheme="minorHAnsi" w:hAnsiTheme="minorHAnsi" w:cstheme="minorHAnsi"/>
          <w:bCs/>
        </w:rPr>
        <w:t>First penalty notice: £160 (if paid within 28 days) or reduced to £80 (if paid within 21 days).</w:t>
      </w:r>
    </w:p>
    <w:p w14:paraId="18729BA5" w14:textId="77777777" w:rsidR="005E0038" w:rsidRPr="009D5B22" w:rsidRDefault="005E0038" w:rsidP="009D5B22">
      <w:pPr>
        <w:suppressAutoHyphens w:val="0"/>
        <w:autoSpaceDN/>
        <w:spacing w:line="240" w:lineRule="auto"/>
        <w:textAlignment w:val="auto"/>
        <w:rPr>
          <w:rFonts w:asciiTheme="minorHAnsi" w:hAnsiTheme="minorHAnsi" w:cstheme="minorHAnsi"/>
          <w:bCs/>
        </w:rPr>
      </w:pPr>
      <w:r w:rsidRPr="009D5B22">
        <w:rPr>
          <w:rFonts w:asciiTheme="minorHAnsi" w:hAnsiTheme="minorHAnsi" w:cstheme="minorHAnsi"/>
          <w:bCs/>
        </w:rPr>
        <w:t>Second penalty notice: Flat rate of £160 (if paid within 28 days).</w:t>
      </w:r>
    </w:p>
    <w:p w14:paraId="7FC9C10F" w14:textId="77777777" w:rsidR="005E0038" w:rsidRPr="009D5B22" w:rsidRDefault="005E0038" w:rsidP="009D5B22">
      <w:pPr>
        <w:suppressAutoHyphens w:val="0"/>
        <w:autoSpaceDN/>
        <w:spacing w:line="240" w:lineRule="auto"/>
        <w:textAlignment w:val="auto"/>
        <w:rPr>
          <w:rFonts w:asciiTheme="minorHAnsi" w:hAnsiTheme="minorHAnsi" w:cstheme="minorHAnsi"/>
          <w:bCs/>
          <w:u w:val="single"/>
        </w:rPr>
      </w:pPr>
      <w:r w:rsidRPr="009D5B22">
        <w:rPr>
          <w:rFonts w:asciiTheme="minorHAnsi" w:hAnsiTheme="minorHAnsi" w:cstheme="minorHAnsi"/>
          <w:bCs/>
          <w:u w:val="single"/>
        </w:rPr>
        <w:t>No Third Penalty Notice:</w:t>
      </w:r>
    </w:p>
    <w:p w14:paraId="7A005E86" w14:textId="77777777" w:rsidR="005E0038" w:rsidRPr="00CF6B88" w:rsidRDefault="005E0038"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A third penalty notice cannot be issued to the same parent for the same child within 3 years of the date of the first notice.</w:t>
      </w:r>
    </w:p>
    <w:p w14:paraId="7B37211A" w14:textId="77777777" w:rsidR="005E0038" w:rsidRDefault="005E0038"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If the national threshold is met for a third time within those 3 years, alternative actions (such as prosecution or other attendance legal interventions) will be considered.</w:t>
      </w:r>
    </w:p>
    <w:p w14:paraId="2E66013B" w14:textId="77777777" w:rsidR="00CF6B88" w:rsidRPr="00CF6B88" w:rsidRDefault="00CF6B88" w:rsidP="00CF6B88"/>
    <w:p w14:paraId="0CFDEE57" w14:textId="77777777" w:rsidR="005E0038" w:rsidRDefault="005E0038"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In line with the National Framework, the Local Authority retains the discretion to issue a Penalty Notice before the threshold is met. For example, when parents/carers are deliberately avoiding the national threshold by taking multiple term time holidays below threshold, or for repeated absence for birthdays or other family events, or a combination of non-attendance due to leave of absence and unauthorised absence. </w:t>
      </w:r>
    </w:p>
    <w:p w14:paraId="0218D11C" w14:textId="77777777" w:rsidR="00CF6B88" w:rsidRPr="00CF6B88" w:rsidRDefault="00CF6B88" w:rsidP="00CF6B88"/>
    <w:p w14:paraId="4E464F33" w14:textId="37CED872" w:rsidR="009D5B22" w:rsidRDefault="005E0038" w:rsidP="00CF6B88">
      <w:pPr>
        <w:pStyle w:val="Heading4"/>
        <w:keepNext w:val="0"/>
        <w:widowControl w:val="0"/>
        <w:rPr>
          <w:rFonts w:asciiTheme="minorHAnsi" w:hAnsiTheme="minorHAnsi" w:cstheme="minorHAnsi"/>
          <w:b/>
          <w:color w:val="00B0F0"/>
          <w:u w:val="single"/>
        </w:rPr>
      </w:pPr>
      <w:r w:rsidRPr="00CF6B88">
        <w:rPr>
          <w:rFonts w:asciiTheme="minorHAnsi" w:eastAsia="Times New Roman" w:hAnsiTheme="minorHAnsi" w:cstheme="minorHAnsi"/>
          <w:bCs/>
          <w:i w:val="0"/>
          <w:iCs w:val="0"/>
          <w:color w:val="auto"/>
        </w:rPr>
        <w:t xml:space="preserve">Unauthorised Absence Penalty Notices can be requested by schools when there have been 10 sessions of unauthorised absence in a 10-week period. In these circumstances a Notice to Improve may be sent by the Local Authority on behalf of the school, this will stipulate the support that has already been implemented and the ongoing support that is available to the parent and child to improve school attendance. The Notice to Improve will also detail the expected improvements that must be made over a set time frame to prevent the Penalty Notice </w:t>
      </w:r>
      <w:r w:rsidR="00213B28">
        <w:rPr>
          <w:rFonts w:asciiTheme="minorHAnsi" w:eastAsia="Times New Roman" w:hAnsiTheme="minorHAnsi" w:cstheme="minorHAnsi"/>
          <w:bCs/>
          <w:i w:val="0"/>
          <w:iCs w:val="0"/>
          <w:color w:val="auto"/>
        </w:rPr>
        <w:t xml:space="preserve">from </w:t>
      </w:r>
      <w:r w:rsidRPr="00CF6B88">
        <w:rPr>
          <w:rFonts w:asciiTheme="minorHAnsi" w:eastAsia="Times New Roman" w:hAnsiTheme="minorHAnsi" w:cstheme="minorHAnsi"/>
          <w:bCs/>
          <w:i w:val="0"/>
          <w:iCs w:val="0"/>
          <w:color w:val="auto"/>
        </w:rPr>
        <w:t xml:space="preserve">being issued. Further information on the National Framework can be found within Working Together to Improve Attendance 2024. The National Framework comes into effect </w:t>
      </w:r>
      <w:r w:rsidR="00213B28">
        <w:rPr>
          <w:rFonts w:asciiTheme="minorHAnsi" w:eastAsia="Times New Roman" w:hAnsiTheme="minorHAnsi" w:cstheme="minorHAnsi"/>
          <w:bCs/>
          <w:i w:val="0"/>
          <w:iCs w:val="0"/>
          <w:color w:val="auto"/>
        </w:rPr>
        <w:t>on</w:t>
      </w:r>
      <w:r w:rsidRPr="00CF6B88">
        <w:rPr>
          <w:rFonts w:asciiTheme="minorHAnsi" w:eastAsia="Times New Roman" w:hAnsiTheme="minorHAnsi" w:cstheme="minorHAnsi"/>
          <w:bCs/>
          <w:i w:val="0"/>
          <w:iCs w:val="0"/>
          <w:color w:val="auto"/>
        </w:rPr>
        <w:t xml:space="preserve"> 19th August 2024. </w:t>
      </w:r>
      <w:hyperlink r:id="rId18" w:history="1">
        <w:r w:rsidRPr="00CF6B88">
          <w:rPr>
            <w:rFonts w:asciiTheme="minorHAnsi" w:hAnsiTheme="minorHAnsi" w:cstheme="minorHAnsi"/>
            <w:b/>
            <w:color w:val="00B0F0"/>
            <w:u w:val="single"/>
          </w:rPr>
          <w:t>Working together to improve school attendance (applies from 19 August 2024) (publishing.service.gov.uk)</w:t>
        </w:r>
      </w:hyperlink>
    </w:p>
    <w:p w14:paraId="5A604CD9" w14:textId="77777777" w:rsidR="00CF6B88" w:rsidRPr="00CF6B88" w:rsidRDefault="00CF6B88" w:rsidP="00CF6B88"/>
    <w:p w14:paraId="5A88EEAA" w14:textId="4AE2309C" w:rsidR="00AF006C" w:rsidRDefault="005E0038"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A penalty notice may also be issued where parents allow their child to be present in a public place during school hours without reasonable justification during the first 5 days of a fixed period or permanent exclusion. The school will notify the parents of the days the pupil must not be present in a public place. This type of penalty notice is not included in the National Framework and therefore not subject to the same considerations linked to support being provided or as part of the escalation process in the case of repeat offences for non-attendance.</w:t>
      </w:r>
    </w:p>
    <w:p w14:paraId="7869CCD9" w14:textId="77777777" w:rsidR="00CF6B88" w:rsidRPr="00CF6B88" w:rsidRDefault="00CF6B88" w:rsidP="00CF6B88"/>
    <w:p w14:paraId="5238DAE8" w14:textId="40F3037D" w:rsidR="00AF006C" w:rsidRDefault="005E0038" w:rsidP="00AF006C">
      <w:pPr>
        <w:pStyle w:val="Heading1"/>
        <w:numPr>
          <w:ilvl w:val="0"/>
          <w:numId w:val="1"/>
        </w:numPr>
        <w:rPr>
          <w:rFonts w:cstheme="minorHAnsi"/>
        </w:rPr>
      </w:pPr>
      <w:bookmarkStart w:id="10" w:name="_Toc169082733"/>
      <w:r>
        <w:rPr>
          <w:rFonts w:cstheme="minorHAnsi"/>
        </w:rPr>
        <w:t>Monitoring Attendance and Punctuality</w:t>
      </w:r>
      <w:bookmarkEnd w:id="10"/>
    </w:p>
    <w:p w14:paraId="0C24FEBF" w14:textId="77777777" w:rsidR="009D5B22" w:rsidRPr="00CF6B88" w:rsidRDefault="009D5B22"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The school will regularly analyse attendance data to identify patterns of absence, both at the individual student level and across the whole school. This analysis will allow for early intervention and targeted support measures to be implemented for students with emerging attendance issues.</w:t>
      </w:r>
    </w:p>
    <w:p w14:paraId="024DABAC" w14:textId="77777777" w:rsidR="009D5B22" w:rsidRPr="00CF6B88" w:rsidRDefault="009D5B22"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Specific methods may include:</w:t>
      </w:r>
    </w:p>
    <w:p w14:paraId="78BFA77E" w14:textId="77777777" w:rsidR="009D5B22" w:rsidRPr="00495424" w:rsidRDefault="009D5B22" w:rsidP="009D5B22">
      <w:pPr>
        <w:spacing w:after="0" w:line="240" w:lineRule="auto"/>
        <w:rPr>
          <w:rFonts w:asciiTheme="minorHAnsi" w:hAnsiTheme="minorHAnsi" w:cstheme="minorHAnsi"/>
          <w:bCs/>
        </w:rPr>
      </w:pPr>
    </w:p>
    <w:p w14:paraId="6B898DF3" w14:textId="77777777" w:rsidR="009D5B22" w:rsidRPr="00495424" w:rsidRDefault="009D5B22" w:rsidP="009D5B22">
      <w:pPr>
        <w:pStyle w:val="ListParagraph"/>
        <w:numPr>
          <w:ilvl w:val="0"/>
          <w:numId w:val="19"/>
        </w:numPr>
        <w:spacing w:afterAutospacing="1"/>
        <w:rPr>
          <w:rFonts w:cstheme="minorHAnsi"/>
          <w:bCs/>
          <w:sz w:val="22"/>
          <w:lang w:val="en-GB" w:eastAsia="en-GB"/>
        </w:rPr>
      </w:pPr>
      <w:r w:rsidRPr="00495424">
        <w:rPr>
          <w:rFonts w:cstheme="minorHAnsi"/>
          <w:bCs/>
          <w:sz w:val="22"/>
          <w:lang w:val="en-GB" w:eastAsia="en-GB"/>
        </w:rPr>
        <w:t>Running weekly/monthly reports to flag students with concerning absence rates</w:t>
      </w:r>
    </w:p>
    <w:p w14:paraId="171799E4" w14:textId="77777777" w:rsidR="009D5B22" w:rsidRPr="00495424" w:rsidRDefault="009D5B22" w:rsidP="009D5B22">
      <w:pPr>
        <w:pStyle w:val="ListParagraph"/>
        <w:numPr>
          <w:ilvl w:val="0"/>
          <w:numId w:val="19"/>
        </w:numPr>
        <w:spacing w:afterAutospacing="1"/>
        <w:rPr>
          <w:rFonts w:cstheme="minorHAnsi"/>
          <w:bCs/>
          <w:sz w:val="22"/>
          <w:lang w:val="en-GB" w:eastAsia="en-GB"/>
        </w:rPr>
      </w:pPr>
      <w:r w:rsidRPr="00495424">
        <w:rPr>
          <w:rFonts w:cstheme="minorHAnsi"/>
          <w:bCs/>
          <w:sz w:val="22"/>
          <w:lang w:val="en-GB" w:eastAsia="en-GB"/>
        </w:rPr>
        <w:t>Examining attendance by grade level, demographic group, or other factors to pinpoint areas of concern</w:t>
      </w:r>
    </w:p>
    <w:p w14:paraId="7F7787FB" w14:textId="77777777" w:rsidR="009D5B22" w:rsidRPr="00495424" w:rsidRDefault="009D5B22" w:rsidP="009D5B22">
      <w:pPr>
        <w:pStyle w:val="ListParagraph"/>
        <w:numPr>
          <w:ilvl w:val="0"/>
          <w:numId w:val="19"/>
        </w:numPr>
        <w:spacing w:afterAutospacing="1"/>
        <w:rPr>
          <w:rFonts w:cstheme="minorHAnsi"/>
          <w:bCs/>
          <w:sz w:val="22"/>
          <w:lang w:val="en-GB" w:eastAsia="en-GB"/>
        </w:rPr>
      </w:pPr>
      <w:r w:rsidRPr="00495424">
        <w:rPr>
          <w:rFonts w:cstheme="minorHAnsi"/>
          <w:bCs/>
          <w:sz w:val="22"/>
          <w:lang w:val="en-GB" w:eastAsia="en-GB"/>
        </w:rPr>
        <w:t>Tracking and responding to consecutive absences or patterns like absences on specific days</w:t>
      </w:r>
    </w:p>
    <w:p w14:paraId="27A8A551" w14:textId="77777777" w:rsidR="009D5B22" w:rsidRPr="00495424" w:rsidRDefault="009D5B22" w:rsidP="009D5B22">
      <w:pPr>
        <w:widowControl w:val="0"/>
        <w:numPr>
          <w:ilvl w:val="0"/>
          <w:numId w:val="19"/>
        </w:numPr>
        <w:suppressAutoHyphens w:val="0"/>
        <w:autoSpaceDE w:val="0"/>
        <w:adjustRightInd w:val="0"/>
        <w:spacing w:after="0" w:line="240" w:lineRule="auto"/>
        <w:textAlignment w:val="auto"/>
        <w:rPr>
          <w:rFonts w:asciiTheme="minorHAnsi" w:hAnsiTheme="minorHAnsi" w:cstheme="minorHAnsi"/>
          <w:bCs/>
        </w:rPr>
      </w:pPr>
      <w:r w:rsidRPr="00495424">
        <w:rPr>
          <w:rFonts w:asciiTheme="minorHAnsi" w:hAnsiTheme="minorHAnsi" w:cstheme="minorHAnsi"/>
          <w:bCs/>
        </w:rPr>
        <w:t>A letter is sent to parents informing them of a decline in school attendance and the need for this to improve due to the impact on their child’s education and social development.</w:t>
      </w:r>
    </w:p>
    <w:p w14:paraId="0BDAD518" w14:textId="1208A00D" w:rsidR="009D5B22" w:rsidRPr="00495424" w:rsidRDefault="009D5B22" w:rsidP="009D5B22">
      <w:pPr>
        <w:widowControl w:val="0"/>
        <w:numPr>
          <w:ilvl w:val="0"/>
          <w:numId w:val="19"/>
        </w:numPr>
        <w:suppressAutoHyphens w:val="0"/>
        <w:autoSpaceDE w:val="0"/>
        <w:adjustRightInd w:val="0"/>
        <w:spacing w:after="0" w:line="240" w:lineRule="auto"/>
        <w:textAlignment w:val="auto"/>
        <w:rPr>
          <w:rFonts w:asciiTheme="minorHAnsi" w:hAnsiTheme="minorHAnsi" w:cstheme="minorHAnsi"/>
          <w:bCs/>
        </w:rPr>
      </w:pPr>
      <w:r w:rsidRPr="00495424">
        <w:rPr>
          <w:rFonts w:asciiTheme="minorHAnsi" w:hAnsiTheme="minorHAnsi" w:cstheme="minorHAnsi"/>
          <w:bCs/>
        </w:rPr>
        <w:t xml:space="preserve">If no improvement </w:t>
      </w:r>
      <w:r w:rsidR="00213B28">
        <w:rPr>
          <w:rFonts w:asciiTheme="minorHAnsi" w:hAnsiTheme="minorHAnsi" w:cstheme="minorHAnsi"/>
          <w:bCs/>
        </w:rPr>
        <w:t xml:space="preserve">is </w:t>
      </w:r>
      <w:r w:rsidRPr="00495424">
        <w:rPr>
          <w:rFonts w:asciiTheme="minorHAnsi" w:hAnsiTheme="minorHAnsi" w:cstheme="minorHAnsi"/>
          <w:bCs/>
        </w:rPr>
        <w:t xml:space="preserve">seen, parents and pupils, where appropriate, will be invited into a meeting with the Education Welfare Officer and school attendance officer to discuss the concerns and to offer support around any possible barriers, </w:t>
      </w:r>
      <w:r w:rsidR="00213B28">
        <w:rPr>
          <w:rFonts w:asciiTheme="minorHAnsi" w:hAnsiTheme="minorHAnsi" w:cstheme="minorHAnsi"/>
          <w:bCs/>
        </w:rPr>
        <w:t xml:space="preserve">or </w:t>
      </w:r>
      <w:r w:rsidRPr="00495424">
        <w:rPr>
          <w:rFonts w:asciiTheme="minorHAnsi" w:hAnsiTheme="minorHAnsi" w:cstheme="minorHAnsi"/>
          <w:bCs/>
        </w:rPr>
        <w:t xml:space="preserve">problems at home or at school which may be contributing to low attendance. Referrals to wider support services may be offered where appropriate. </w:t>
      </w:r>
      <w:bookmarkStart w:id="11" w:name="_Hlk437840"/>
      <w:r w:rsidRPr="00495424">
        <w:rPr>
          <w:rFonts w:asciiTheme="minorHAnsi" w:hAnsiTheme="minorHAnsi" w:cstheme="minorHAnsi"/>
          <w:bCs/>
        </w:rPr>
        <w:t>The discussion held will be documented by the EWO and an action plan to improve school attendance will be devised during the meeting and a review date set if needed.</w:t>
      </w:r>
    </w:p>
    <w:bookmarkEnd w:id="11"/>
    <w:p w14:paraId="652DA3D4" w14:textId="77777777" w:rsidR="009D5B22" w:rsidRPr="00495424" w:rsidRDefault="009D5B22" w:rsidP="009D5B22">
      <w:pPr>
        <w:widowControl w:val="0"/>
        <w:numPr>
          <w:ilvl w:val="0"/>
          <w:numId w:val="19"/>
        </w:numPr>
        <w:suppressAutoHyphens w:val="0"/>
        <w:autoSpaceDE w:val="0"/>
        <w:adjustRightInd w:val="0"/>
        <w:spacing w:after="0" w:line="240" w:lineRule="auto"/>
        <w:textAlignment w:val="auto"/>
        <w:rPr>
          <w:rFonts w:asciiTheme="minorHAnsi" w:hAnsiTheme="minorHAnsi" w:cstheme="minorHAnsi"/>
          <w:bCs/>
        </w:rPr>
      </w:pPr>
      <w:r w:rsidRPr="00495424">
        <w:rPr>
          <w:rFonts w:asciiTheme="minorHAnsi" w:hAnsiTheme="minorHAnsi" w:cstheme="minorHAnsi"/>
          <w:bCs/>
        </w:rPr>
        <w:t xml:space="preserve">If school attendance does not improve, the school may follow the Staffordshire County Council ‘s Code of Conduct for issuing penalty notices for pupils with persistent absence.  </w:t>
      </w:r>
    </w:p>
    <w:p w14:paraId="38F157BF" w14:textId="77777777" w:rsidR="00AF006C" w:rsidRPr="00FE4407" w:rsidRDefault="00AF006C" w:rsidP="00AF006C"/>
    <w:p w14:paraId="1DC0126E" w14:textId="7B75A54A" w:rsidR="00AF006C" w:rsidRPr="00D8033F" w:rsidRDefault="00AF006C" w:rsidP="00AF006C">
      <w:pPr>
        <w:pStyle w:val="Heading1"/>
        <w:numPr>
          <w:ilvl w:val="0"/>
          <w:numId w:val="1"/>
        </w:numPr>
        <w:rPr>
          <w:rFonts w:cstheme="minorHAnsi"/>
        </w:rPr>
      </w:pPr>
      <w:bookmarkStart w:id="12" w:name="_Toc169082734"/>
      <w:r>
        <w:rPr>
          <w:rFonts w:cstheme="minorHAnsi"/>
        </w:rPr>
        <w:t>C</w:t>
      </w:r>
      <w:r w:rsidR="009D5B22">
        <w:rPr>
          <w:rFonts w:cstheme="minorHAnsi"/>
        </w:rPr>
        <w:t>hildren Missing in Education</w:t>
      </w:r>
      <w:bookmarkEnd w:id="12"/>
    </w:p>
    <w:p w14:paraId="7A198443"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 xml:space="preserve">Children who go missing from education are at significant risk of underachieving, and becoming victims of harm, exploitation, radicalisation or serious violence and/or becoming NEET (not in education, employment or training). </w:t>
      </w:r>
    </w:p>
    <w:p w14:paraId="3FF3FA7F"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p>
    <w:p w14:paraId="0DDDB33B"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Children who are already known to children’s social care, who are on a child in need or child protection plan or in the care of the local authority are additionally vulnerable and in need of robust protection.</w:t>
      </w:r>
    </w:p>
    <w:p w14:paraId="0D3190CA"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p>
    <w:p w14:paraId="418C4B42"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Where a child has not returned to School for ten days after an authorised absence or is absent from School without authorisation for twenty consecutive school days the school may remove the student from the admissions register if the following two conditions are met:</w:t>
      </w:r>
    </w:p>
    <w:p w14:paraId="3E2FED75"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p>
    <w:p w14:paraId="4FB56A1C"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The school and local authority have jointly made reasonable enquiries to try to locate the student, following the steps outlined below, but have failed to establish the child's whereabouts.</w:t>
      </w:r>
    </w:p>
    <w:p w14:paraId="7DB48E62"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The school does not have reasonable grounds to believe the student is unable to attend due to sickness or other unavoidable causes.</w:t>
      </w:r>
    </w:p>
    <w:p w14:paraId="12C73A1E"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 xml:space="preserve"> </w:t>
      </w:r>
    </w:p>
    <w:p w14:paraId="000D55C3"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 xml:space="preserve">Before removing a child from the register, the school will make reasonable enquiries with the local authority to ascertain the whereabouts of the child which could include: </w:t>
      </w:r>
    </w:p>
    <w:p w14:paraId="1A9FCA8C" w14:textId="77777777" w:rsidR="009D5B22" w:rsidRPr="00495424" w:rsidRDefault="009D5B22" w:rsidP="009D5B22">
      <w:pPr>
        <w:spacing w:line="240" w:lineRule="auto"/>
        <w:rPr>
          <w:rFonts w:asciiTheme="minorHAnsi" w:hAnsiTheme="minorHAnsi" w:cstheme="minorHAnsi"/>
          <w:bCs/>
        </w:rPr>
      </w:pPr>
    </w:p>
    <w:p w14:paraId="7F2A12E1" w14:textId="77777777" w:rsidR="009D5B22" w:rsidRPr="00495424" w:rsidRDefault="009D5B22" w:rsidP="009D5B22">
      <w:pPr>
        <w:pStyle w:val="Heading4"/>
        <w:widowControl w:val="0"/>
        <w:numPr>
          <w:ilvl w:val="0"/>
          <w:numId w:val="20"/>
        </w:numPr>
        <w:ind w:left="36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 xml:space="preserve">Contacting the parent, relatives, and neighbours, using known contact details. </w:t>
      </w:r>
    </w:p>
    <w:p w14:paraId="0C234E2D" w14:textId="77777777" w:rsidR="009D5B22" w:rsidRPr="00495424" w:rsidRDefault="009D5B22" w:rsidP="009D5B22">
      <w:pPr>
        <w:pStyle w:val="Heading4"/>
        <w:widowControl w:val="0"/>
        <w:numPr>
          <w:ilvl w:val="0"/>
          <w:numId w:val="20"/>
        </w:numPr>
        <w:ind w:left="36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Checking with agencies known to be involved with family.</w:t>
      </w:r>
    </w:p>
    <w:p w14:paraId="417ACF2B" w14:textId="6FF0D3D5" w:rsidR="009D5B22" w:rsidRPr="00495424" w:rsidRDefault="009D5B22" w:rsidP="009D5B22">
      <w:pPr>
        <w:pStyle w:val="Heading4"/>
        <w:widowControl w:val="0"/>
        <w:numPr>
          <w:ilvl w:val="0"/>
          <w:numId w:val="20"/>
        </w:numPr>
        <w:ind w:left="36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 xml:space="preserve">Checking with the local authority and school from which the child moved originally if known. </w:t>
      </w:r>
    </w:p>
    <w:p w14:paraId="1F6A6EA7" w14:textId="77777777" w:rsidR="009D5B22" w:rsidRPr="00495424" w:rsidRDefault="009D5B22" w:rsidP="009D5B22">
      <w:pPr>
        <w:pStyle w:val="Heading4"/>
        <w:widowControl w:val="0"/>
        <w:numPr>
          <w:ilvl w:val="0"/>
          <w:numId w:val="20"/>
        </w:numPr>
        <w:ind w:left="36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Checking with any local authority and school to which a child may have moved to.</w:t>
      </w:r>
    </w:p>
    <w:p w14:paraId="5123C1D3" w14:textId="77777777" w:rsidR="009D5B22" w:rsidRPr="00495424" w:rsidRDefault="009D5B22" w:rsidP="009D5B22">
      <w:pPr>
        <w:pStyle w:val="Heading4"/>
        <w:widowControl w:val="0"/>
        <w:numPr>
          <w:ilvl w:val="0"/>
          <w:numId w:val="20"/>
        </w:numPr>
        <w:ind w:left="36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Checking with the local authority where the child lives, if different from the Academy’s location.</w:t>
      </w:r>
    </w:p>
    <w:p w14:paraId="63CFAE97" w14:textId="41501A05" w:rsidR="009D5B22" w:rsidRPr="00495424" w:rsidRDefault="009D5B22" w:rsidP="009D5B22">
      <w:pPr>
        <w:pStyle w:val="Heading4"/>
        <w:widowControl w:val="0"/>
        <w:numPr>
          <w:ilvl w:val="0"/>
          <w:numId w:val="20"/>
        </w:numPr>
        <w:ind w:left="36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 xml:space="preserve">Making home visit(s), if appropriate. All home visits will be </w:t>
      </w:r>
      <w:r w:rsidR="00213B28">
        <w:rPr>
          <w:rFonts w:asciiTheme="minorHAnsi" w:eastAsia="Times New Roman" w:hAnsiTheme="minorHAnsi" w:cstheme="minorHAnsi"/>
          <w:bCs/>
          <w:i w:val="0"/>
          <w:iCs w:val="0"/>
          <w:color w:val="auto"/>
        </w:rPr>
        <w:t>risk-assessed</w:t>
      </w:r>
      <w:r w:rsidRPr="00495424">
        <w:rPr>
          <w:rFonts w:asciiTheme="minorHAnsi" w:eastAsia="Times New Roman" w:hAnsiTheme="minorHAnsi" w:cstheme="minorHAnsi"/>
          <w:bCs/>
          <w:i w:val="0"/>
          <w:iCs w:val="0"/>
          <w:color w:val="auto"/>
        </w:rPr>
        <w:t xml:space="preserve"> before being carried out.</w:t>
      </w:r>
    </w:p>
    <w:p w14:paraId="3169C91F" w14:textId="77777777" w:rsidR="009D5B22" w:rsidRPr="00495424" w:rsidRDefault="009D5B22" w:rsidP="009D5B22">
      <w:pPr>
        <w:pStyle w:val="Heading4"/>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 xml:space="preserve"> </w:t>
      </w:r>
    </w:p>
    <w:p w14:paraId="4255842D" w14:textId="77777777" w:rsidR="009D5B22" w:rsidRPr="00495424" w:rsidRDefault="009D5B22" w:rsidP="009D5B22">
      <w:pPr>
        <w:pStyle w:val="Heading4"/>
        <w:keepNext w:val="0"/>
        <w:widowControl w:val="0"/>
        <w:rPr>
          <w:rFonts w:asciiTheme="minorHAnsi" w:eastAsia="Times New Roman" w:hAnsiTheme="minorHAnsi" w:cstheme="minorHAnsi"/>
          <w:bCs/>
          <w:i w:val="0"/>
          <w:iCs w:val="0"/>
          <w:color w:val="auto"/>
        </w:rPr>
      </w:pPr>
      <w:r w:rsidRPr="00495424">
        <w:rPr>
          <w:rFonts w:asciiTheme="minorHAnsi" w:eastAsia="Times New Roman" w:hAnsiTheme="minorHAnsi" w:cstheme="minorHAnsi"/>
          <w:bCs/>
          <w:i w:val="0"/>
          <w:iCs w:val="0"/>
          <w:color w:val="auto"/>
        </w:rPr>
        <w:t>The school will consult with the local authority CME officer throughout this process and provide documentation of all enquiries made. Only once all reasonable efforts are exhausted will removal from the register be approved.</w:t>
      </w:r>
    </w:p>
    <w:p w14:paraId="15256AD7" w14:textId="77777777" w:rsidR="00AF006C" w:rsidRPr="00D904FF" w:rsidRDefault="00AF006C" w:rsidP="00AF006C">
      <w:pPr>
        <w:ind w:left="360"/>
        <w:rPr>
          <w:rFonts w:cstheme="minorHAnsi"/>
        </w:rPr>
      </w:pPr>
    </w:p>
    <w:p w14:paraId="57806E68" w14:textId="419D3153" w:rsidR="00AF006C" w:rsidRDefault="00495424" w:rsidP="00AF006C">
      <w:pPr>
        <w:pStyle w:val="Heading1"/>
        <w:numPr>
          <w:ilvl w:val="0"/>
          <w:numId w:val="1"/>
        </w:numPr>
        <w:rPr>
          <w:rFonts w:cstheme="minorHAnsi"/>
        </w:rPr>
      </w:pPr>
      <w:bookmarkStart w:id="13" w:name="_Toc169082735"/>
      <w:r>
        <w:rPr>
          <w:rFonts w:cstheme="minorHAnsi"/>
        </w:rPr>
        <w:t>Supporting Pupils with Medical Conditions/SEND</w:t>
      </w:r>
      <w:bookmarkEnd w:id="13"/>
    </w:p>
    <w:p w14:paraId="613B8542" w14:textId="77777777" w:rsidR="00495424" w:rsidRPr="00CF6B88" w:rsidRDefault="00495424"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The school is unwavering in its commitment to creating a nurturing and inclusive environment for all students, with a particular focus on those whose attendance may be impacted by medical conditions or special educational needs and disabilities (SEND). To achieve this, the school has proactively instituted a comprehensive set of measures. These measures include: </w:t>
      </w:r>
    </w:p>
    <w:p w14:paraId="43741A21" w14:textId="77777777" w:rsidR="00495424" w:rsidRPr="00495424" w:rsidRDefault="00495424" w:rsidP="00495424">
      <w:pPr>
        <w:pStyle w:val="ListParagraph"/>
        <w:numPr>
          <w:ilvl w:val="0"/>
          <w:numId w:val="23"/>
        </w:numPr>
        <w:spacing w:after="5"/>
        <w:ind w:right="111"/>
        <w:jc w:val="both"/>
        <w:rPr>
          <w:rFonts w:ascii="Calibri" w:hAnsi="Calibri"/>
          <w:sz w:val="22"/>
          <w:lang w:val="en-GB" w:eastAsia="en-GB"/>
        </w:rPr>
      </w:pPr>
      <w:r w:rsidRPr="00495424">
        <w:rPr>
          <w:rFonts w:ascii="Calibri" w:hAnsi="Calibri"/>
          <w:sz w:val="22"/>
          <w:lang w:val="en-GB" w:eastAsia="en-GB"/>
        </w:rPr>
        <w:t xml:space="preserve">Development of individualised healthcare and support plans for students with chronic or ongoing medical needs. </w:t>
      </w:r>
    </w:p>
    <w:p w14:paraId="581B4611" w14:textId="77777777" w:rsidR="00495424" w:rsidRPr="00495424" w:rsidRDefault="00495424" w:rsidP="00495424">
      <w:pPr>
        <w:pStyle w:val="ListParagraph"/>
        <w:numPr>
          <w:ilvl w:val="0"/>
          <w:numId w:val="23"/>
        </w:numPr>
        <w:spacing w:after="5"/>
        <w:ind w:right="111"/>
        <w:jc w:val="both"/>
        <w:rPr>
          <w:rFonts w:ascii="Calibri" w:hAnsi="Calibri"/>
          <w:sz w:val="22"/>
          <w:lang w:val="en-GB" w:eastAsia="en-GB"/>
        </w:rPr>
      </w:pPr>
      <w:r w:rsidRPr="00495424">
        <w:rPr>
          <w:rFonts w:ascii="Calibri" w:hAnsi="Calibri"/>
          <w:sz w:val="22"/>
          <w:lang w:val="en-GB" w:eastAsia="en-GB"/>
        </w:rPr>
        <w:t>Facilitating access to the school nurse, counselling, or other therapeutic services as needed.</w:t>
      </w:r>
    </w:p>
    <w:p w14:paraId="295BF177" w14:textId="77777777" w:rsidR="00495424" w:rsidRPr="00495424" w:rsidRDefault="00495424" w:rsidP="00495424">
      <w:pPr>
        <w:pStyle w:val="ListParagraph"/>
        <w:numPr>
          <w:ilvl w:val="0"/>
          <w:numId w:val="23"/>
        </w:numPr>
        <w:spacing w:after="5"/>
        <w:ind w:right="111"/>
        <w:jc w:val="both"/>
        <w:rPr>
          <w:rFonts w:ascii="Calibri" w:hAnsi="Calibri"/>
          <w:sz w:val="22"/>
          <w:lang w:val="en-GB" w:eastAsia="en-GB"/>
        </w:rPr>
      </w:pPr>
      <w:r w:rsidRPr="00495424">
        <w:rPr>
          <w:rFonts w:ascii="Calibri" w:hAnsi="Calibri"/>
          <w:sz w:val="22"/>
          <w:lang w:val="en-GB" w:eastAsia="en-GB"/>
        </w:rPr>
        <w:t>Coordinating with parents/carers and external providers to ensure continuity of learning during absences.</w:t>
      </w:r>
    </w:p>
    <w:p w14:paraId="474B1C4D" w14:textId="77777777" w:rsidR="00495424" w:rsidRPr="00495424" w:rsidRDefault="00495424" w:rsidP="00495424">
      <w:pPr>
        <w:pStyle w:val="ListParagraph"/>
        <w:numPr>
          <w:ilvl w:val="0"/>
          <w:numId w:val="22"/>
        </w:numPr>
        <w:spacing w:after="5"/>
        <w:ind w:right="111"/>
        <w:jc w:val="both"/>
        <w:rPr>
          <w:rFonts w:ascii="Calibri" w:hAnsi="Calibri"/>
          <w:sz w:val="22"/>
          <w:lang w:val="en-GB" w:eastAsia="en-GB"/>
        </w:rPr>
      </w:pPr>
      <w:r w:rsidRPr="00495424">
        <w:rPr>
          <w:rFonts w:ascii="Calibri" w:hAnsi="Calibri"/>
          <w:sz w:val="22"/>
          <w:lang w:val="en-GB" w:eastAsia="en-GB"/>
        </w:rPr>
        <w:t>Considering flexible attendance arrangements, part-time schedules, or home instruction when appropriate.</w:t>
      </w:r>
    </w:p>
    <w:p w14:paraId="2789870C" w14:textId="77777777" w:rsidR="00495424" w:rsidRPr="00495424" w:rsidRDefault="00495424" w:rsidP="00495424">
      <w:pPr>
        <w:suppressAutoHyphens w:val="0"/>
        <w:autoSpaceDN/>
        <w:spacing w:after="5" w:line="240" w:lineRule="auto"/>
        <w:ind w:left="-5" w:right="111" w:hanging="10"/>
        <w:jc w:val="both"/>
        <w:textAlignment w:val="auto"/>
      </w:pPr>
    </w:p>
    <w:p w14:paraId="620E9F5D" w14:textId="77777777" w:rsidR="00495424" w:rsidRPr="00CF6B88" w:rsidRDefault="00495424"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By implementing these strategies, the school ensures that every student has the opportunity to thrive both academically and socially. Making reasonable adjustments and accommodations to the school environment and curriculum access.</w:t>
      </w:r>
    </w:p>
    <w:p w14:paraId="6604A1FA" w14:textId="77777777" w:rsidR="00495424" w:rsidRPr="00495424" w:rsidRDefault="00495424" w:rsidP="00495424">
      <w:pPr>
        <w:suppressAutoHyphens w:val="0"/>
        <w:autoSpaceDN/>
        <w:spacing w:after="5" w:line="240" w:lineRule="auto"/>
        <w:ind w:left="-5" w:right="111" w:hanging="10"/>
        <w:jc w:val="both"/>
        <w:textAlignment w:val="auto"/>
      </w:pPr>
    </w:p>
    <w:p w14:paraId="5AC6E2F0" w14:textId="77777777" w:rsidR="00495424" w:rsidRPr="00495424" w:rsidRDefault="00495424" w:rsidP="00495424">
      <w:pPr>
        <w:suppressAutoHyphens w:val="0"/>
        <w:autoSpaceDN/>
        <w:spacing w:after="5" w:line="240" w:lineRule="auto"/>
        <w:ind w:left="-5" w:right="111" w:hanging="10"/>
        <w:jc w:val="both"/>
        <w:textAlignment w:val="auto"/>
        <w:rPr>
          <w:u w:val="single"/>
        </w:rPr>
      </w:pPr>
      <w:r w:rsidRPr="00495424">
        <w:rPr>
          <w:u w:val="single"/>
        </w:rPr>
        <w:t>Appointments:</w:t>
      </w:r>
    </w:p>
    <w:p w14:paraId="1AFCF957" w14:textId="77777777" w:rsidR="00495424" w:rsidRPr="00C22992" w:rsidRDefault="00495424" w:rsidP="00495424">
      <w:pPr>
        <w:suppressAutoHyphens w:val="0"/>
        <w:autoSpaceDN/>
        <w:spacing w:after="5" w:line="240" w:lineRule="auto"/>
        <w:ind w:left="-5" w:right="111" w:hanging="10"/>
        <w:jc w:val="both"/>
        <w:textAlignment w:val="auto"/>
        <w:rPr>
          <w:rFonts w:asciiTheme="minorHAnsi" w:eastAsia="Calibri" w:hAnsiTheme="minorHAnsi" w:cstheme="minorHAnsi"/>
          <w:b/>
          <w:color w:val="538135" w:themeColor="accent6" w:themeShade="BF"/>
          <w:sz w:val="24"/>
          <w:u w:val="single"/>
          <w:lang w:val="en-US" w:eastAsia="en-US"/>
        </w:rPr>
      </w:pPr>
    </w:p>
    <w:p w14:paraId="75F64483" w14:textId="08A18662" w:rsidR="00495424" w:rsidRPr="00CF6B88" w:rsidRDefault="00495424"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School </w:t>
      </w:r>
      <w:r w:rsidR="00213B28">
        <w:rPr>
          <w:rFonts w:asciiTheme="minorHAnsi" w:eastAsia="Times New Roman" w:hAnsiTheme="minorHAnsi" w:cstheme="minorHAnsi"/>
          <w:bCs/>
          <w:i w:val="0"/>
          <w:iCs w:val="0"/>
          <w:color w:val="auto"/>
        </w:rPr>
        <w:t>requests</w:t>
      </w:r>
      <w:r w:rsidRPr="00CF6B88">
        <w:rPr>
          <w:rFonts w:asciiTheme="minorHAnsi" w:eastAsia="Times New Roman" w:hAnsiTheme="minorHAnsi" w:cstheme="minorHAnsi"/>
          <w:bCs/>
          <w:i w:val="0"/>
          <w:iCs w:val="0"/>
          <w:color w:val="auto"/>
        </w:rPr>
        <w:t xml:space="preserve"> </w:t>
      </w:r>
      <w:r w:rsidR="00213B28">
        <w:rPr>
          <w:rFonts w:asciiTheme="minorHAnsi" w:eastAsia="Times New Roman" w:hAnsiTheme="minorHAnsi" w:cstheme="minorHAnsi"/>
          <w:bCs/>
          <w:i w:val="0"/>
          <w:iCs w:val="0"/>
          <w:color w:val="auto"/>
        </w:rPr>
        <w:t xml:space="preserve">for </w:t>
      </w:r>
      <w:r w:rsidRPr="00CF6B88">
        <w:rPr>
          <w:rFonts w:asciiTheme="minorHAnsi" w:eastAsia="Times New Roman" w:hAnsiTheme="minorHAnsi" w:cstheme="minorHAnsi"/>
          <w:bCs/>
          <w:i w:val="0"/>
          <w:iCs w:val="0"/>
          <w:color w:val="auto"/>
        </w:rPr>
        <w:t>dental and medical appointments are made outside of school hours as these absences have an impact on your child’s attendance</w:t>
      </w:r>
      <w:r w:rsidR="00213B28">
        <w:rPr>
          <w:rFonts w:asciiTheme="minorHAnsi" w:eastAsia="Times New Roman" w:hAnsiTheme="minorHAnsi" w:cstheme="minorHAnsi"/>
          <w:bCs/>
          <w:i w:val="0"/>
          <w:iCs w:val="0"/>
          <w:color w:val="auto"/>
        </w:rPr>
        <w:t xml:space="preserve"> and</w:t>
      </w:r>
      <w:r w:rsidRPr="00CF6B88">
        <w:rPr>
          <w:rFonts w:asciiTheme="minorHAnsi" w:eastAsia="Times New Roman" w:hAnsiTheme="minorHAnsi" w:cstheme="minorHAnsi"/>
          <w:bCs/>
          <w:i w:val="0"/>
          <w:iCs w:val="0"/>
          <w:color w:val="auto"/>
        </w:rPr>
        <w:t xml:space="preserve">, thus their attainment. If a medical appointment is made during school time, the school will expect the student to attend before or after the appointment, where possible. These students will have to be signed in and out of school by our Attendance Officer. The Attendance Officer will require proof of the appointment before any appointment is authorised - this can be an appointment card or letter provided before this absence is authorised. </w:t>
      </w:r>
    </w:p>
    <w:p w14:paraId="187F5228" w14:textId="77777777" w:rsidR="00AF006C" w:rsidRDefault="00AF006C" w:rsidP="00AF006C"/>
    <w:p w14:paraId="1633B155" w14:textId="77777777" w:rsidR="00CF6B88" w:rsidRDefault="00CF6B88" w:rsidP="00AF006C"/>
    <w:p w14:paraId="4A3B49E9" w14:textId="77777777" w:rsidR="00CF6B88" w:rsidRDefault="00CF6B88" w:rsidP="00AF006C"/>
    <w:p w14:paraId="468DAEF7" w14:textId="77777777" w:rsidR="00CF6B88" w:rsidRPr="00D8033F" w:rsidRDefault="00CF6B88" w:rsidP="00AF006C"/>
    <w:p w14:paraId="677F78EF" w14:textId="77E07533" w:rsidR="00AF006C" w:rsidRDefault="00AF006C" w:rsidP="00AF006C">
      <w:pPr>
        <w:pStyle w:val="Heading1"/>
        <w:numPr>
          <w:ilvl w:val="0"/>
          <w:numId w:val="1"/>
        </w:numPr>
        <w:rPr>
          <w:rFonts w:cstheme="minorHAnsi"/>
        </w:rPr>
      </w:pPr>
      <w:bookmarkStart w:id="14" w:name="_Toc169082736"/>
      <w:r w:rsidRPr="00BB2095">
        <w:rPr>
          <w:rFonts w:cstheme="minorHAnsi"/>
        </w:rPr>
        <w:t>Re</w:t>
      </w:r>
      <w:r w:rsidR="00495424">
        <w:rPr>
          <w:rFonts w:cstheme="minorHAnsi"/>
        </w:rPr>
        <w:t>warding good attendance</w:t>
      </w:r>
      <w:bookmarkEnd w:id="14"/>
    </w:p>
    <w:p w14:paraId="3C2DE9F1" w14:textId="77777777" w:rsidR="00241112" w:rsidRPr="00954C4E" w:rsidRDefault="00241112" w:rsidP="00241112">
      <w:r>
        <w:t>At All Saints School we have a weekly attendance award for the class with the best attendance, the class winners receive a certificate and a trophy which they can display in their classroom for the week. This is presented in the weekly celebration assembly.                                                                                                             Certificates are awarded at the end of the academic year for those children with attendance of 100%, 99% and 98%.</w:t>
      </w:r>
    </w:p>
    <w:p w14:paraId="006E83B2" w14:textId="6D5628D8" w:rsidR="00AF006C" w:rsidRDefault="00495424" w:rsidP="00AF006C">
      <w:pPr>
        <w:pStyle w:val="Heading1"/>
        <w:numPr>
          <w:ilvl w:val="0"/>
          <w:numId w:val="1"/>
        </w:numPr>
        <w:rPr>
          <w:rFonts w:cstheme="minorHAnsi"/>
        </w:rPr>
      </w:pPr>
      <w:bookmarkStart w:id="15" w:name="_Toc169082737"/>
      <w:r>
        <w:rPr>
          <w:rFonts w:cstheme="minorHAnsi"/>
        </w:rPr>
        <w:t>Elective Home Education</w:t>
      </w:r>
      <w:bookmarkEnd w:id="15"/>
    </w:p>
    <w:p w14:paraId="1918311C" w14:textId="09C30C9E" w:rsidR="00495424" w:rsidRPr="00CF6B88" w:rsidRDefault="00495424"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If </w:t>
      </w:r>
      <w:r w:rsidR="00213B28">
        <w:rPr>
          <w:rFonts w:asciiTheme="minorHAnsi" w:eastAsia="Times New Roman" w:hAnsiTheme="minorHAnsi" w:cstheme="minorHAnsi"/>
          <w:bCs/>
          <w:i w:val="0"/>
          <w:iCs w:val="0"/>
          <w:color w:val="auto"/>
        </w:rPr>
        <w:t xml:space="preserve">the </w:t>
      </w:r>
      <w:r w:rsidRPr="00CF6B88">
        <w:rPr>
          <w:rFonts w:asciiTheme="minorHAnsi" w:eastAsia="Times New Roman" w:hAnsiTheme="minorHAnsi" w:cstheme="minorHAnsi"/>
          <w:bCs/>
          <w:i w:val="0"/>
          <w:iCs w:val="0"/>
          <w:color w:val="auto"/>
        </w:rPr>
        <w:t xml:space="preserve">school receives written notification from parents that they wish to </w:t>
      </w:r>
      <w:r w:rsidR="00213B28">
        <w:rPr>
          <w:rFonts w:asciiTheme="minorHAnsi" w:eastAsia="Times New Roman" w:hAnsiTheme="minorHAnsi" w:cstheme="minorHAnsi"/>
          <w:bCs/>
          <w:i w:val="0"/>
          <w:iCs w:val="0"/>
          <w:color w:val="auto"/>
        </w:rPr>
        <w:t>home-educate</w:t>
      </w:r>
      <w:r w:rsidRPr="00CF6B88">
        <w:rPr>
          <w:rFonts w:asciiTheme="minorHAnsi" w:eastAsia="Times New Roman" w:hAnsiTheme="minorHAnsi" w:cstheme="minorHAnsi"/>
          <w:bCs/>
          <w:i w:val="0"/>
          <w:iCs w:val="0"/>
          <w:color w:val="auto"/>
        </w:rPr>
        <w:t xml:space="preserve"> their child, </w:t>
      </w:r>
      <w:r w:rsidR="00213B28">
        <w:rPr>
          <w:rFonts w:asciiTheme="minorHAnsi" w:eastAsia="Times New Roman" w:hAnsiTheme="minorHAnsi" w:cstheme="minorHAnsi"/>
          <w:bCs/>
          <w:i w:val="0"/>
          <w:iCs w:val="0"/>
          <w:color w:val="auto"/>
        </w:rPr>
        <w:t xml:space="preserve">the </w:t>
      </w:r>
      <w:r w:rsidRPr="00CF6B88">
        <w:rPr>
          <w:rFonts w:asciiTheme="minorHAnsi" w:eastAsia="Times New Roman" w:hAnsiTheme="minorHAnsi" w:cstheme="minorHAnsi"/>
          <w:bCs/>
          <w:i w:val="0"/>
          <w:iCs w:val="0"/>
          <w:color w:val="auto"/>
        </w:rPr>
        <w:t xml:space="preserve">school will contact the parent and discuss their reasons in more detail, offering support to deal with any issues raised. If after this time the parent still wishes to </w:t>
      </w:r>
      <w:r w:rsidR="00213B28">
        <w:rPr>
          <w:rFonts w:asciiTheme="minorHAnsi" w:eastAsia="Times New Roman" w:hAnsiTheme="minorHAnsi" w:cstheme="minorHAnsi"/>
          <w:bCs/>
          <w:i w:val="0"/>
          <w:iCs w:val="0"/>
          <w:color w:val="auto"/>
        </w:rPr>
        <w:t>home-educate</w:t>
      </w:r>
      <w:r w:rsidRPr="00CF6B88">
        <w:rPr>
          <w:rFonts w:asciiTheme="minorHAnsi" w:eastAsia="Times New Roman" w:hAnsiTheme="minorHAnsi" w:cstheme="minorHAnsi"/>
          <w:bCs/>
          <w:i w:val="0"/>
          <w:iCs w:val="0"/>
          <w:color w:val="auto"/>
        </w:rPr>
        <w:t xml:space="preserve"> their child, the school will inform the Local Authority of the decision to remove the child’s name from the admissions register. Although home education is the right of the parents the school have the right to disagree with home education. </w:t>
      </w:r>
    </w:p>
    <w:p w14:paraId="5020B352" w14:textId="77777777" w:rsidR="00495424" w:rsidRPr="00495424" w:rsidRDefault="00495424" w:rsidP="00495424">
      <w:pPr>
        <w:pStyle w:val="Default"/>
        <w:widowControl w:val="0"/>
        <w:rPr>
          <w:rFonts w:ascii="Calibri" w:hAnsi="Calibri" w:cs="Times New Roman"/>
          <w:color w:val="auto"/>
          <w:sz w:val="22"/>
        </w:rPr>
      </w:pPr>
    </w:p>
    <w:p w14:paraId="118C3AD1" w14:textId="5FF2E820" w:rsidR="00495424" w:rsidRPr="00CF6B88" w:rsidRDefault="00495424" w:rsidP="00CF6B88">
      <w:pPr>
        <w:pStyle w:val="Heading4"/>
        <w:keepNext w:val="0"/>
        <w:widowControl w:val="0"/>
        <w:rPr>
          <w:rFonts w:asciiTheme="minorHAnsi" w:eastAsia="Times New Roman" w:hAnsiTheme="minorHAnsi" w:cstheme="minorHAnsi"/>
          <w:bCs/>
          <w:i w:val="0"/>
          <w:iCs w:val="0"/>
          <w:color w:val="auto"/>
        </w:rPr>
      </w:pPr>
      <w:r w:rsidRPr="00CF6B88">
        <w:rPr>
          <w:rFonts w:asciiTheme="minorHAnsi" w:eastAsia="Times New Roman" w:hAnsiTheme="minorHAnsi" w:cstheme="minorHAnsi"/>
          <w:bCs/>
          <w:i w:val="0"/>
          <w:iCs w:val="0"/>
          <w:color w:val="auto"/>
        </w:rPr>
        <w:t xml:space="preserve">Whilst school will not seek to prevent parents from choosing to </w:t>
      </w:r>
      <w:r w:rsidR="00213B28">
        <w:rPr>
          <w:rFonts w:asciiTheme="minorHAnsi" w:eastAsia="Times New Roman" w:hAnsiTheme="minorHAnsi" w:cstheme="minorHAnsi"/>
          <w:bCs/>
          <w:i w:val="0"/>
          <w:iCs w:val="0"/>
          <w:color w:val="auto"/>
        </w:rPr>
        <w:t>home-educate</w:t>
      </w:r>
      <w:r w:rsidRPr="00CF6B88">
        <w:rPr>
          <w:rFonts w:asciiTheme="minorHAnsi" w:eastAsia="Times New Roman" w:hAnsiTheme="minorHAnsi" w:cstheme="minorHAnsi"/>
          <w:bCs/>
          <w:i w:val="0"/>
          <w:iCs w:val="0"/>
          <w:color w:val="auto"/>
        </w:rPr>
        <w:t xml:space="preserve"> their child, neither will they seek to encourage them to do this – particularly as a way of avoiding exclusion or due to a poor attendance record. </w:t>
      </w:r>
      <w:r w:rsidR="00213B28">
        <w:rPr>
          <w:rFonts w:asciiTheme="minorHAnsi" w:eastAsia="Times New Roman" w:hAnsiTheme="minorHAnsi" w:cstheme="minorHAnsi"/>
          <w:bCs/>
          <w:i w:val="0"/>
          <w:iCs w:val="0"/>
          <w:color w:val="auto"/>
        </w:rPr>
        <w:t>Before</w:t>
      </w:r>
      <w:r w:rsidRPr="00CF6B88">
        <w:rPr>
          <w:rFonts w:asciiTheme="minorHAnsi" w:eastAsia="Times New Roman" w:hAnsiTheme="minorHAnsi" w:cstheme="minorHAnsi"/>
          <w:bCs/>
          <w:i w:val="0"/>
          <w:iCs w:val="0"/>
          <w:color w:val="auto"/>
        </w:rPr>
        <w:t xml:space="preserve"> deciding to home educate, parents are requested to contact the Staffordshire Local Authority Elective Home Education department. </w:t>
      </w:r>
      <w:hyperlink r:id="rId19" w:history="1">
        <w:r w:rsidRPr="00CF6B88">
          <w:rPr>
            <w:rFonts w:asciiTheme="minorHAnsi" w:eastAsia="Times New Roman" w:hAnsiTheme="minorHAnsi" w:cstheme="minorHAnsi"/>
            <w:bCs/>
            <w:i w:val="0"/>
            <w:iCs w:val="0"/>
            <w:color w:val="auto"/>
          </w:rPr>
          <w:t>Elective home education - Home - Staffordshire County Council</w:t>
        </w:r>
      </w:hyperlink>
    </w:p>
    <w:p w14:paraId="78346015" w14:textId="77777777" w:rsidR="00495424" w:rsidRDefault="00495424" w:rsidP="00495424">
      <w:pPr>
        <w:pStyle w:val="Default"/>
        <w:widowControl w:val="0"/>
        <w:rPr>
          <w:rFonts w:ascii="Calibri" w:hAnsi="Calibri" w:cs="Times New Roman"/>
          <w:color w:val="auto"/>
          <w:sz w:val="22"/>
        </w:rPr>
      </w:pPr>
    </w:p>
    <w:p w14:paraId="696FAB17" w14:textId="58539301" w:rsidR="00495424" w:rsidRPr="00495424" w:rsidRDefault="00495424" w:rsidP="00495424">
      <w:pPr>
        <w:pStyle w:val="Heading1"/>
        <w:numPr>
          <w:ilvl w:val="0"/>
          <w:numId w:val="1"/>
        </w:numPr>
        <w:spacing w:before="100" w:beforeAutospacing="1" w:after="100" w:afterAutospacing="1" w:line="240" w:lineRule="auto"/>
        <w:rPr>
          <w:rFonts w:cstheme="minorHAnsi"/>
        </w:rPr>
      </w:pPr>
      <w:bookmarkStart w:id="16" w:name="_Toc169082738"/>
      <w:r w:rsidRPr="00495424">
        <w:rPr>
          <w:rFonts w:cstheme="minorHAnsi"/>
        </w:rPr>
        <w:t>Collaborative Approach with Local Partners</w:t>
      </w:r>
      <w:bookmarkEnd w:id="16"/>
    </w:p>
    <w:p w14:paraId="7C0379BA" w14:textId="77777777" w:rsidR="00495424" w:rsidRPr="00CF6B88" w:rsidRDefault="00495424" w:rsidP="00495424">
      <w:pPr>
        <w:spacing w:after="0" w:line="240" w:lineRule="auto"/>
        <w:rPr>
          <w:rFonts w:asciiTheme="minorHAnsi" w:hAnsiTheme="minorHAnsi" w:cstheme="minorHAnsi"/>
          <w:bCs/>
        </w:rPr>
      </w:pPr>
      <w:r w:rsidRPr="00CF6B88">
        <w:rPr>
          <w:rFonts w:asciiTheme="minorHAnsi" w:hAnsiTheme="minorHAnsi" w:cstheme="minorHAnsi"/>
          <w:bCs/>
        </w:rPr>
        <w:t>The school recognises that strong partnerships across local services are essential for supporting attendance and removing barriers. As such, the school will:</w:t>
      </w:r>
    </w:p>
    <w:p w14:paraId="2C61D5C0" w14:textId="77777777" w:rsidR="00495424" w:rsidRPr="00CF6B88" w:rsidRDefault="00495424" w:rsidP="00495424">
      <w:pPr>
        <w:pStyle w:val="ListParagraph"/>
        <w:numPr>
          <w:ilvl w:val="0"/>
          <w:numId w:val="24"/>
        </w:numPr>
        <w:spacing w:before="100" w:beforeAutospacing="1" w:afterAutospacing="1"/>
        <w:rPr>
          <w:rFonts w:cstheme="minorHAnsi"/>
          <w:bCs/>
          <w:sz w:val="22"/>
          <w:lang w:val="en-GB" w:eastAsia="en-GB"/>
        </w:rPr>
      </w:pPr>
      <w:r w:rsidRPr="00CF6B88">
        <w:rPr>
          <w:rFonts w:cstheme="minorHAnsi"/>
          <w:bCs/>
          <w:sz w:val="22"/>
          <w:lang w:val="en-GB" w:eastAsia="en-GB"/>
        </w:rPr>
        <w:t>Develop relationships and communication pathways with local authority early help services, social care, health providers, and police.</w:t>
      </w:r>
    </w:p>
    <w:p w14:paraId="4051DFEC" w14:textId="77777777" w:rsidR="00495424" w:rsidRPr="00CF6B88" w:rsidRDefault="00495424" w:rsidP="00495424">
      <w:pPr>
        <w:pStyle w:val="ListParagraph"/>
        <w:numPr>
          <w:ilvl w:val="0"/>
          <w:numId w:val="24"/>
        </w:numPr>
        <w:spacing w:before="100" w:beforeAutospacing="1" w:afterAutospacing="1"/>
        <w:rPr>
          <w:rFonts w:cstheme="minorHAnsi"/>
          <w:bCs/>
          <w:sz w:val="22"/>
          <w:lang w:val="en-GB" w:eastAsia="en-GB"/>
        </w:rPr>
      </w:pPr>
      <w:r w:rsidRPr="00CF6B88">
        <w:rPr>
          <w:rFonts w:cstheme="minorHAnsi"/>
          <w:bCs/>
          <w:sz w:val="22"/>
          <w:lang w:val="en-GB" w:eastAsia="en-GB"/>
        </w:rPr>
        <w:t>Establish procedures for making referrals to appropriate services when additional support is needed for the student or family.</w:t>
      </w:r>
    </w:p>
    <w:p w14:paraId="20082AEA" w14:textId="77777777" w:rsidR="00495424" w:rsidRPr="00CF6B88" w:rsidRDefault="00495424" w:rsidP="00495424">
      <w:pPr>
        <w:pStyle w:val="ListParagraph"/>
        <w:numPr>
          <w:ilvl w:val="0"/>
          <w:numId w:val="24"/>
        </w:numPr>
        <w:spacing w:before="100" w:beforeAutospacing="1" w:afterAutospacing="1"/>
        <w:rPr>
          <w:rFonts w:cstheme="minorHAnsi"/>
          <w:bCs/>
          <w:sz w:val="22"/>
          <w:lang w:val="en-GB" w:eastAsia="en-GB"/>
        </w:rPr>
      </w:pPr>
      <w:r w:rsidRPr="00CF6B88">
        <w:rPr>
          <w:rFonts w:cstheme="minorHAnsi"/>
          <w:bCs/>
          <w:sz w:val="22"/>
          <w:lang w:val="en-GB" w:eastAsia="en-GB"/>
        </w:rPr>
        <w:t>Participate in multi-agency meetings to coordinate a holistic plan for students facing complex challenges.</w:t>
      </w:r>
    </w:p>
    <w:p w14:paraId="7463261A" w14:textId="04BFF064" w:rsidR="00495424" w:rsidRPr="00CF6B88" w:rsidRDefault="00495424" w:rsidP="00495424">
      <w:pPr>
        <w:pStyle w:val="ListParagraph"/>
        <w:numPr>
          <w:ilvl w:val="0"/>
          <w:numId w:val="24"/>
        </w:numPr>
        <w:spacing w:before="100" w:beforeAutospacing="1" w:afterAutospacing="1"/>
        <w:rPr>
          <w:rFonts w:cstheme="minorHAnsi"/>
          <w:bCs/>
          <w:sz w:val="22"/>
          <w:lang w:val="en-GB" w:eastAsia="en-GB"/>
        </w:rPr>
      </w:pPr>
      <w:r w:rsidRPr="00CF6B88">
        <w:rPr>
          <w:rFonts w:cstheme="minorHAnsi"/>
          <w:bCs/>
          <w:sz w:val="22"/>
          <w:lang w:val="en-GB" w:eastAsia="en-GB"/>
        </w:rPr>
        <w:t xml:space="preserve">Work with partners to understand and address root causes like poverty, mental health, </w:t>
      </w:r>
      <w:r w:rsidR="00213B28">
        <w:rPr>
          <w:rFonts w:cstheme="minorHAnsi"/>
          <w:bCs/>
          <w:sz w:val="22"/>
          <w:lang w:val="en-GB" w:eastAsia="en-GB"/>
        </w:rPr>
        <w:t xml:space="preserve">and </w:t>
      </w:r>
      <w:r w:rsidRPr="00CF6B88">
        <w:rPr>
          <w:rFonts w:cstheme="minorHAnsi"/>
          <w:bCs/>
          <w:sz w:val="22"/>
          <w:lang w:val="en-GB" w:eastAsia="en-GB"/>
        </w:rPr>
        <w:t>community issues impacting attendance.</w:t>
      </w:r>
    </w:p>
    <w:p w14:paraId="1AB99E25" w14:textId="77777777" w:rsidR="00495424" w:rsidRPr="00CF6B88" w:rsidRDefault="00495424" w:rsidP="00495424">
      <w:pPr>
        <w:pStyle w:val="ListParagraph"/>
        <w:numPr>
          <w:ilvl w:val="0"/>
          <w:numId w:val="24"/>
        </w:numPr>
        <w:spacing w:before="100" w:beforeAutospacing="1" w:afterAutospacing="1"/>
        <w:rPr>
          <w:rFonts w:cstheme="minorHAnsi"/>
          <w:bCs/>
          <w:sz w:val="22"/>
          <w:lang w:val="en-GB" w:eastAsia="en-GB"/>
        </w:rPr>
      </w:pPr>
      <w:r w:rsidRPr="00CF6B88">
        <w:rPr>
          <w:rFonts w:cstheme="minorHAnsi"/>
          <w:bCs/>
          <w:sz w:val="22"/>
          <w:lang w:val="en-GB" w:eastAsia="en-GB"/>
        </w:rPr>
        <w:t>Collaborate on truancy sweeps, home visits, or other engagement initiatives in the community.</w:t>
      </w:r>
    </w:p>
    <w:p w14:paraId="112D7198" w14:textId="4A63CA02" w:rsidR="00495424" w:rsidRPr="00CF6B88" w:rsidRDefault="00495424" w:rsidP="00CF6B88">
      <w:pPr>
        <w:pStyle w:val="Heading1"/>
        <w:numPr>
          <w:ilvl w:val="0"/>
          <w:numId w:val="1"/>
        </w:numPr>
        <w:spacing w:before="100" w:beforeAutospacing="1" w:after="100" w:afterAutospacing="1" w:line="240" w:lineRule="auto"/>
        <w:rPr>
          <w:rFonts w:cstheme="minorHAnsi"/>
        </w:rPr>
      </w:pPr>
      <w:bookmarkStart w:id="17" w:name="_Toc169082739"/>
      <w:r w:rsidRPr="00495424">
        <w:rPr>
          <w:rFonts w:cstheme="minorHAnsi"/>
        </w:rPr>
        <w:t>Evaluating Effectiveness</w:t>
      </w:r>
      <w:bookmarkEnd w:id="17"/>
    </w:p>
    <w:p w14:paraId="176B83A7" w14:textId="77777777" w:rsidR="00495424" w:rsidRPr="00CF6B88" w:rsidRDefault="00495424" w:rsidP="00495424">
      <w:pPr>
        <w:spacing w:after="0" w:line="240" w:lineRule="auto"/>
        <w:rPr>
          <w:rFonts w:asciiTheme="minorHAnsi" w:hAnsiTheme="minorHAnsi" w:cstheme="minorHAnsi"/>
          <w:bCs/>
        </w:rPr>
      </w:pPr>
      <w:r w:rsidRPr="00CF6B88">
        <w:rPr>
          <w:rFonts w:asciiTheme="minorHAnsi" w:hAnsiTheme="minorHAnsi" w:cstheme="minorHAnsi"/>
          <w:bCs/>
        </w:rPr>
        <w:t>In addition to identifying areas for intervention, attendance data will be utilised to evaluate the effectiveness of strategies and initiatives aimed at improving attendance rates. This will involve:</w:t>
      </w:r>
    </w:p>
    <w:p w14:paraId="12A65053" w14:textId="77777777" w:rsidR="00495424" w:rsidRPr="00CF6B88" w:rsidRDefault="00495424" w:rsidP="00495424">
      <w:pPr>
        <w:pStyle w:val="ListParagraph"/>
        <w:numPr>
          <w:ilvl w:val="0"/>
          <w:numId w:val="25"/>
        </w:numPr>
        <w:spacing w:before="100" w:beforeAutospacing="1" w:afterAutospacing="1"/>
        <w:rPr>
          <w:rFonts w:cstheme="minorHAnsi"/>
          <w:bCs/>
          <w:sz w:val="22"/>
          <w:lang w:val="en-GB" w:eastAsia="en-GB"/>
        </w:rPr>
      </w:pPr>
      <w:r w:rsidRPr="00CF6B88">
        <w:rPr>
          <w:rFonts w:cstheme="minorHAnsi"/>
          <w:bCs/>
          <w:sz w:val="22"/>
          <w:lang w:val="en-GB" w:eastAsia="en-GB"/>
        </w:rPr>
        <w:t>Comparing attendance metrics before and after implementation of new approaches</w:t>
      </w:r>
    </w:p>
    <w:p w14:paraId="11642B8A" w14:textId="77777777" w:rsidR="00495424" w:rsidRPr="00CF6B88" w:rsidRDefault="00495424" w:rsidP="00495424">
      <w:pPr>
        <w:pStyle w:val="ListParagraph"/>
        <w:numPr>
          <w:ilvl w:val="0"/>
          <w:numId w:val="25"/>
        </w:numPr>
        <w:spacing w:before="100" w:beforeAutospacing="1" w:afterAutospacing="1"/>
        <w:rPr>
          <w:rFonts w:cstheme="minorHAnsi"/>
          <w:bCs/>
          <w:sz w:val="22"/>
          <w:lang w:val="en-GB" w:eastAsia="en-GB"/>
        </w:rPr>
      </w:pPr>
      <w:r w:rsidRPr="00CF6B88">
        <w:rPr>
          <w:rFonts w:cstheme="minorHAnsi"/>
          <w:bCs/>
          <w:sz w:val="22"/>
          <w:lang w:val="en-GB" w:eastAsia="en-GB"/>
        </w:rPr>
        <w:t>Surveying students, parents, and staff on the perceived impact of attendance efforts</w:t>
      </w:r>
    </w:p>
    <w:p w14:paraId="4AE70721" w14:textId="77777777" w:rsidR="00495424" w:rsidRPr="00CF6B88" w:rsidRDefault="00495424" w:rsidP="00495424">
      <w:pPr>
        <w:pStyle w:val="ListParagraph"/>
        <w:numPr>
          <w:ilvl w:val="0"/>
          <w:numId w:val="25"/>
        </w:numPr>
        <w:spacing w:before="100" w:beforeAutospacing="1" w:afterAutospacing="1"/>
        <w:rPr>
          <w:rFonts w:cstheme="minorHAnsi"/>
          <w:bCs/>
          <w:sz w:val="22"/>
          <w:lang w:val="en-GB" w:eastAsia="en-GB"/>
        </w:rPr>
      </w:pPr>
      <w:r w:rsidRPr="00CF6B88">
        <w:rPr>
          <w:rFonts w:cstheme="minorHAnsi"/>
          <w:bCs/>
          <w:sz w:val="22"/>
          <w:lang w:val="en-GB" w:eastAsia="en-GB"/>
        </w:rPr>
        <w:t>Continuously refining and adapting strategies based on their measured outcomes</w:t>
      </w:r>
    </w:p>
    <w:p w14:paraId="2AF92FD9" w14:textId="445D34FC" w:rsidR="00495424" w:rsidRPr="00495424" w:rsidRDefault="00495424" w:rsidP="00495424">
      <w:pPr>
        <w:pStyle w:val="Heading1"/>
        <w:numPr>
          <w:ilvl w:val="0"/>
          <w:numId w:val="1"/>
        </w:numPr>
        <w:spacing w:before="100" w:beforeAutospacing="1" w:after="100" w:afterAutospacing="1" w:line="240" w:lineRule="auto"/>
        <w:rPr>
          <w:rFonts w:cstheme="minorHAnsi"/>
        </w:rPr>
      </w:pPr>
      <w:bookmarkStart w:id="18" w:name="_Toc169082740"/>
      <w:r w:rsidRPr="00495424">
        <w:rPr>
          <w:rFonts w:cstheme="minorHAnsi"/>
        </w:rPr>
        <w:t>Reporting to Governors</w:t>
      </w:r>
      <w:bookmarkEnd w:id="18"/>
    </w:p>
    <w:p w14:paraId="34AD604A" w14:textId="77777777" w:rsidR="00495424" w:rsidRPr="00CF6B88" w:rsidRDefault="00495424" w:rsidP="00495424">
      <w:pPr>
        <w:spacing w:line="240" w:lineRule="auto"/>
        <w:rPr>
          <w:rFonts w:asciiTheme="minorHAnsi" w:hAnsiTheme="minorHAnsi" w:cstheme="minorHAnsi"/>
          <w:bCs/>
        </w:rPr>
      </w:pPr>
      <w:r w:rsidRPr="00CF6B88">
        <w:rPr>
          <w:rFonts w:asciiTheme="minorHAnsi" w:hAnsiTheme="minorHAnsi" w:cstheme="minorHAnsi"/>
          <w:bCs/>
        </w:rPr>
        <w:t>To ensure transparency and accountability, the school leadership will provide regular attendance reports and updates to the governing board. These reports may include:</w:t>
      </w:r>
    </w:p>
    <w:p w14:paraId="7A53C328" w14:textId="77777777" w:rsidR="00495424" w:rsidRPr="00CF6B88" w:rsidRDefault="00495424" w:rsidP="00495424">
      <w:pPr>
        <w:pStyle w:val="ListParagraph"/>
        <w:numPr>
          <w:ilvl w:val="0"/>
          <w:numId w:val="26"/>
        </w:numPr>
        <w:rPr>
          <w:rFonts w:cstheme="minorHAnsi"/>
          <w:bCs/>
          <w:sz w:val="22"/>
          <w:lang w:val="en-GB" w:eastAsia="en-GB"/>
        </w:rPr>
      </w:pPr>
      <w:r w:rsidRPr="00CF6B88">
        <w:rPr>
          <w:rFonts w:cstheme="minorHAnsi"/>
          <w:bCs/>
          <w:sz w:val="22"/>
          <w:lang w:val="en-GB" w:eastAsia="en-GB"/>
        </w:rPr>
        <w:t>Overall attendance rates for the school and breakdown by grade levels</w:t>
      </w:r>
    </w:p>
    <w:p w14:paraId="7A72D249" w14:textId="77777777" w:rsidR="00495424" w:rsidRPr="00CF6B88" w:rsidRDefault="00495424" w:rsidP="00495424">
      <w:pPr>
        <w:pStyle w:val="ListParagraph"/>
        <w:numPr>
          <w:ilvl w:val="0"/>
          <w:numId w:val="26"/>
        </w:numPr>
        <w:rPr>
          <w:rFonts w:cstheme="minorHAnsi"/>
          <w:bCs/>
          <w:sz w:val="22"/>
          <w:lang w:val="en-GB" w:eastAsia="en-GB"/>
        </w:rPr>
      </w:pPr>
      <w:r w:rsidRPr="00CF6B88">
        <w:rPr>
          <w:rFonts w:cstheme="minorHAnsi"/>
          <w:bCs/>
          <w:sz w:val="22"/>
          <w:lang w:val="en-GB" w:eastAsia="en-GB"/>
        </w:rPr>
        <w:t>Progress towards annual attendance goals and targets</w:t>
      </w:r>
    </w:p>
    <w:p w14:paraId="21FA24FF" w14:textId="77777777" w:rsidR="00495424" w:rsidRPr="00CF6B88" w:rsidRDefault="00495424" w:rsidP="00495424">
      <w:pPr>
        <w:pStyle w:val="ListParagraph"/>
        <w:numPr>
          <w:ilvl w:val="0"/>
          <w:numId w:val="26"/>
        </w:numPr>
        <w:rPr>
          <w:rFonts w:cstheme="minorHAnsi"/>
          <w:bCs/>
          <w:sz w:val="22"/>
          <w:lang w:val="en-GB" w:eastAsia="en-GB"/>
        </w:rPr>
      </w:pPr>
      <w:r w:rsidRPr="00CF6B88">
        <w:rPr>
          <w:rFonts w:cstheme="minorHAnsi"/>
          <w:bCs/>
          <w:sz w:val="22"/>
          <w:lang w:val="en-GB" w:eastAsia="en-GB"/>
        </w:rPr>
        <w:t>Updates on the implementation and effectiveness of specific attendance initiatives</w:t>
      </w:r>
    </w:p>
    <w:p w14:paraId="146A0276" w14:textId="77777777" w:rsidR="00495424" w:rsidRPr="00CF6B88" w:rsidRDefault="00495424" w:rsidP="00495424">
      <w:pPr>
        <w:pStyle w:val="ListParagraph"/>
        <w:numPr>
          <w:ilvl w:val="0"/>
          <w:numId w:val="26"/>
        </w:numPr>
        <w:rPr>
          <w:rFonts w:cstheme="minorHAnsi"/>
          <w:bCs/>
          <w:sz w:val="22"/>
          <w:lang w:val="en-GB" w:eastAsia="en-GB"/>
        </w:rPr>
      </w:pPr>
      <w:r w:rsidRPr="00CF6B88">
        <w:rPr>
          <w:rFonts w:cstheme="minorHAnsi"/>
          <w:bCs/>
          <w:sz w:val="22"/>
          <w:lang w:val="en-GB" w:eastAsia="en-GB"/>
        </w:rPr>
        <w:t>Identification of persistent issues or areas requiring additional governance support</w:t>
      </w:r>
    </w:p>
    <w:p w14:paraId="741A8E58" w14:textId="77777777" w:rsidR="00AF006C" w:rsidRDefault="00AF006C" w:rsidP="00AF006C">
      <w:pPr>
        <w:rPr>
          <w:rFonts w:cstheme="minorHAnsi"/>
        </w:rPr>
        <w:sectPr w:rsidR="00AF006C" w:rsidSect="00147262">
          <w:headerReference w:type="even" r:id="rId20"/>
          <w:headerReference w:type="default" r:id="rId21"/>
          <w:footerReference w:type="default" r:id="rId22"/>
          <w:headerReference w:type="first" r:id="rId23"/>
          <w:footerReference w:type="first" r:id="rId24"/>
          <w:pgSz w:w="12240" w:h="15840" w:code="1"/>
          <w:pgMar w:top="993" w:right="1134" w:bottom="284" w:left="1134" w:header="709" w:footer="108" w:gutter="0"/>
          <w:paperSrc w:first="7" w:other="7"/>
          <w:pgNumType w:start="1"/>
          <w:cols w:space="708"/>
          <w:titlePg/>
          <w:docGrid w:linePitch="360"/>
        </w:sectPr>
      </w:pPr>
    </w:p>
    <w:p w14:paraId="39D3BA8F" w14:textId="538F3776" w:rsidR="00AF006C" w:rsidRDefault="00AF006C" w:rsidP="00AF006C">
      <w:pPr>
        <w:pStyle w:val="Heading1"/>
      </w:pPr>
      <w:bookmarkStart w:id="19" w:name="_Toc169082741"/>
      <w:r>
        <w:t xml:space="preserve">Appendix 1 – </w:t>
      </w:r>
      <w:r w:rsidR="003B7EA3">
        <w:t>Attendance equates to Poster</w:t>
      </w:r>
      <w:bookmarkEnd w:id="19"/>
    </w:p>
    <w:p w14:paraId="4E6DCCC9" w14:textId="6556209F" w:rsidR="003B7EA3" w:rsidRPr="003B7EA3" w:rsidRDefault="003B7EA3" w:rsidP="003B7EA3">
      <w:pPr>
        <w:jc w:val="center"/>
        <w:rPr>
          <w:lang w:eastAsia="en-US"/>
        </w:rPr>
      </w:pPr>
      <w:r>
        <w:rPr>
          <w:rFonts w:asciiTheme="minorHAnsi" w:eastAsiaTheme="minorHAnsi" w:hAnsiTheme="minorHAnsi" w:cstheme="minorHAnsi"/>
          <w:noProof/>
          <w:color w:val="538135" w:themeColor="accent6" w:themeShade="BF"/>
          <w:sz w:val="24"/>
        </w:rPr>
        <w:drawing>
          <wp:inline distT="0" distB="0" distL="0" distR="0" wp14:anchorId="342E594A" wp14:editId="195A3302">
            <wp:extent cx="5753100" cy="8165728"/>
            <wp:effectExtent l="0" t="0" r="0" b="6985"/>
            <wp:docPr id="1427382933" name="Picture 6"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29421" name="Picture 6" descr="A chart with text and number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911" cy="8166879"/>
                    </a:xfrm>
                    <a:prstGeom prst="rect">
                      <a:avLst/>
                    </a:prstGeom>
                    <a:noFill/>
                  </pic:spPr>
                </pic:pic>
              </a:graphicData>
            </a:graphic>
          </wp:inline>
        </w:drawing>
      </w:r>
    </w:p>
    <w:p w14:paraId="60382300" w14:textId="77777777" w:rsidR="00323A5E" w:rsidRDefault="00323A5E" w:rsidP="00AF006C"/>
    <w:p w14:paraId="27E637CD" w14:textId="67148334" w:rsidR="00AF006C" w:rsidRDefault="00AF006C" w:rsidP="00AF006C">
      <w:pPr>
        <w:pStyle w:val="Heading1"/>
      </w:pPr>
      <w:bookmarkStart w:id="20" w:name="_Toc169082742"/>
      <w:r>
        <w:t xml:space="preserve">Appendix 2 – </w:t>
      </w:r>
      <w:r w:rsidR="003B7EA3">
        <w:t>Should I keep my child off school?</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gridCol w:w="851"/>
      </w:tblGrid>
      <w:tr w:rsidR="00AF006C" w14:paraId="7465B2B1" w14:textId="77777777" w:rsidTr="003B7EA3">
        <w:tc>
          <w:tcPr>
            <w:tcW w:w="9546" w:type="dxa"/>
          </w:tcPr>
          <w:p w14:paraId="05522744" w14:textId="55C9CBE1" w:rsidR="00AF006C" w:rsidRDefault="003B7EA3" w:rsidP="003B7EA3">
            <w:pPr>
              <w:jc w:val="center"/>
              <w:rPr>
                <w:rFonts w:cstheme="minorHAnsi"/>
                <w:b/>
                <w:bCs/>
                <w:kern w:val="28"/>
              </w:rPr>
            </w:pPr>
            <w:r w:rsidRPr="00206280">
              <w:rPr>
                <w:rFonts w:asciiTheme="minorHAnsi" w:hAnsiTheme="minorHAnsi" w:cstheme="minorHAnsi"/>
                <w:noProof/>
                <w:sz w:val="24"/>
              </w:rPr>
              <w:drawing>
                <wp:inline distT="0" distB="0" distL="0" distR="0" wp14:anchorId="399F6256" wp14:editId="328C50CA">
                  <wp:extent cx="5919787" cy="8501271"/>
                  <wp:effectExtent l="0" t="0" r="5080" b="0"/>
                  <wp:docPr id="319077840" name="Picture 1" descr="A child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69230" name="Picture 1" descr="A child jumping in the air&#10;&#10;Description automatically generated"/>
                          <pic:cNvPicPr/>
                        </pic:nvPicPr>
                        <pic:blipFill>
                          <a:blip r:embed="rId26"/>
                          <a:stretch>
                            <a:fillRect/>
                          </a:stretch>
                        </pic:blipFill>
                        <pic:spPr>
                          <a:xfrm>
                            <a:off x="0" y="0"/>
                            <a:ext cx="5966349" cy="8568138"/>
                          </a:xfrm>
                          <a:prstGeom prst="rect">
                            <a:avLst/>
                          </a:prstGeom>
                        </pic:spPr>
                      </pic:pic>
                    </a:graphicData>
                  </a:graphic>
                </wp:inline>
              </w:drawing>
            </w:r>
          </w:p>
        </w:tc>
        <w:tc>
          <w:tcPr>
            <w:tcW w:w="851" w:type="dxa"/>
          </w:tcPr>
          <w:p w14:paraId="02F7B84A" w14:textId="533FE890" w:rsidR="00A722D3" w:rsidRPr="0053574C" w:rsidRDefault="00A722D3" w:rsidP="0053574C">
            <w:pPr>
              <w:spacing w:after="240"/>
              <w:rPr>
                <w:rFonts w:cstheme="minorBidi"/>
                <w:sz w:val="22"/>
                <w:szCs w:val="22"/>
              </w:rPr>
            </w:pPr>
          </w:p>
        </w:tc>
      </w:tr>
    </w:tbl>
    <w:p w14:paraId="7C8518E6" w14:textId="77777777" w:rsidR="00AF006C" w:rsidRPr="00D904FF" w:rsidRDefault="00AF006C" w:rsidP="00AF006C">
      <w:pPr>
        <w:rPr>
          <w:rFonts w:cstheme="minorHAnsi"/>
          <w:b/>
          <w:bCs/>
          <w:kern w:val="28"/>
        </w:rPr>
      </w:pPr>
    </w:p>
    <w:p w14:paraId="1919365A" w14:textId="77777777" w:rsidR="00AF006C" w:rsidRDefault="00AF006C" w:rsidP="00AF006C">
      <w:pPr>
        <w:rPr>
          <w:rFonts w:cstheme="minorHAnsi"/>
          <w:b/>
          <w:bCs/>
          <w:kern w:val="28"/>
        </w:rPr>
        <w:sectPr w:rsidR="00AF006C" w:rsidSect="00147262">
          <w:pgSz w:w="12240" w:h="15840" w:code="1"/>
          <w:pgMar w:top="993" w:right="1134" w:bottom="284" w:left="709" w:header="709" w:footer="108" w:gutter="0"/>
          <w:paperSrc w:first="7" w:other="7"/>
          <w:cols w:space="708"/>
          <w:titlePg/>
          <w:docGrid w:linePitch="360"/>
        </w:sectPr>
      </w:pPr>
    </w:p>
    <w:p w14:paraId="7746EBD7" w14:textId="128FEB18" w:rsidR="00AF006C" w:rsidRDefault="00AF006C" w:rsidP="00AF006C">
      <w:pPr>
        <w:pStyle w:val="Heading1"/>
      </w:pPr>
      <w:bookmarkStart w:id="21" w:name="_Toc169082743"/>
      <w:r>
        <w:t xml:space="preserve">Appendix 3 – </w:t>
      </w:r>
      <w:r w:rsidR="005E0038">
        <w:t>Every Minute Counts Poster</w:t>
      </w:r>
      <w:bookmarkEnd w:id="21"/>
    </w:p>
    <w:p w14:paraId="41F117BF" w14:textId="3A6B2355" w:rsidR="00911122" w:rsidRDefault="00ED2CC8" w:rsidP="005E0038">
      <w:pPr>
        <w:spacing w:after="240"/>
        <w:jc w:val="center"/>
        <w:rPr>
          <w:rFonts w:cstheme="minorHAnsi"/>
          <w:bCs/>
          <w:kern w:val="28"/>
        </w:rPr>
      </w:pPr>
      <w:r>
        <w:rPr>
          <w:noProof/>
        </w:rPr>
        <w:drawing>
          <wp:anchor distT="0" distB="0" distL="114300" distR="114300" simplePos="0" relativeHeight="251661312" behindDoc="0" locked="0" layoutInCell="1" allowOverlap="1" wp14:anchorId="3B37378A" wp14:editId="505A83CC">
            <wp:simplePos x="0" y="0"/>
            <wp:positionH relativeFrom="column">
              <wp:posOffset>0</wp:posOffset>
            </wp:positionH>
            <wp:positionV relativeFrom="paragraph">
              <wp:posOffset>357505</wp:posOffset>
            </wp:positionV>
            <wp:extent cx="5599535" cy="7200900"/>
            <wp:effectExtent l="0" t="0" r="1270" b="0"/>
            <wp:wrapSquare wrapText="bothSides"/>
            <wp:docPr id="633685038" name="Picture 5" descr="A post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85038" name="Picture 5" descr="A poster with numbers and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9535" cy="7200900"/>
                    </a:xfrm>
                    <a:prstGeom prst="rect">
                      <a:avLst/>
                    </a:prstGeom>
                    <a:noFill/>
                  </pic:spPr>
                </pic:pic>
              </a:graphicData>
            </a:graphic>
          </wp:anchor>
        </w:drawing>
      </w:r>
    </w:p>
    <w:p w14:paraId="0D71119C" w14:textId="77777777" w:rsidR="00911122" w:rsidRDefault="00911122" w:rsidP="005E0038">
      <w:pPr>
        <w:spacing w:after="240"/>
        <w:jc w:val="center"/>
        <w:rPr>
          <w:rFonts w:cstheme="minorHAnsi"/>
          <w:bCs/>
          <w:kern w:val="28"/>
        </w:rPr>
      </w:pPr>
    </w:p>
    <w:p w14:paraId="088A5FB4" w14:textId="77777777" w:rsidR="00911122" w:rsidRDefault="00911122" w:rsidP="005E0038">
      <w:pPr>
        <w:spacing w:after="240"/>
        <w:jc w:val="center"/>
        <w:rPr>
          <w:rFonts w:cstheme="minorHAnsi"/>
          <w:bCs/>
          <w:kern w:val="28"/>
        </w:rPr>
      </w:pPr>
    </w:p>
    <w:p w14:paraId="3F863D0E" w14:textId="143F08B9" w:rsidR="00911122" w:rsidRDefault="00911122" w:rsidP="00911122">
      <w:pPr>
        <w:pStyle w:val="Heading1"/>
        <w:rPr>
          <w:rFonts w:cstheme="minorHAnsi"/>
          <w:u w:val="single"/>
        </w:rPr>
      </w:pPr>
      <w:bookmarkStart w:id="22" w:name="_Toc169082744"/>
      <w:r>
        <w:t xml:space="preserve">Appendix </w:t>
      </w:r>
      <w:r w:rsidR="00ED2CC8">
        <w:t>4</w:t>
      </w:r>
      <w:r>
        <w:t xml:space="preserve"> – </w:t>
      </w:r>
      <w:r w:rsidR="00ED2CC8" w:rsidRPr="00997E08">
        <w:rPr>
          <w:rFonts w:cstheme="minorHAnsi"/>
          <w:u w:val="single"/>
        </w:rPr>
        <w:t>Leave of absence request letter template – NOT authorised</w:t>
      </w:r>
      <w:bookmarkEnd w:id="22"/>
    </w:p>
    <w:p w14:paraId="1FDFF01E" w14:textId="77777777" w:rsidR="00ED2CC8" w:rsidRPr="002F2C1F" w:rsidRDefault="00ED2CC8" w:rsidP="00ED2CC8">
      <w:pPr>
        <w:spacing w:line="240" w:lineRule="auto"/>
        <w:rPr>
          <w:rFonts w:asciiTheme="minorHAnsi" w:hAnsiTheme="minorHAnsi" w:cstheme="minorHAnsi"/>
          <w:color w:val="FF0000"/>
          <w:sz w:val="24"/>
        </w:rPr>
      </w:pPr>
      <w:r w:rsidRPr="002F2C1F">
        <w:rPr>
          <w:rFonts w:asciiTheme="minorHAnsi" w:hAnsiTheme="minorHAnsi" w:cstheme="minorHAnsi"/>
          <w:color w:val="FF0000"/>
          <w:sz w:val="24"/>
        </w:rPr>
        <w:t xml:space="preserve">Date: </w:t>
      </w:r>
    </w:p>
    <w:p w14:paraId="6D0B7388" w14:textId="77777777" w:rsidR="00ED2CC8" w:rsidRPr="00997E08" w:rsidRDefault="00ED2CC8" w:rsidP="00ED2CC8">
      <w:pPr>
        <w:spacing w:line="240" w:lineRule="auto"/>
        <w:rPr>
          <w:rFonts w:asciiTheme="minorHAnsi" w:hAnsiTheme="minorHAnsi" w:cstheme="minorHAnsi"/>
          <w:sz w:val="24"/>
        </w:rPr>
      </w:pPr>
      <w:r w:rsidRPr="00997E08">
        <w:rPr>
          <w:rFonts w:asciiTheme="minorHAnsi" w:hAnsiTheme="minorHAnsi" w:cstheme="minorHAnsi"/>
          <w:sz w:val="24"/>
        </w:rPr>
        <w:t>Dear (send to both parents)</w:t>
      </w:r>
    </w:p>
    <w:p w14:paraId="6B5C10EE" w14:textId="77777777" w:rsidR="00ED2CC8" w:rsidRPr="00997E08" w:rsidRDefault="00ED2CC8" w:rsidP="00ED2CC8">
      <w:pPr>
        <w:spacing w:line="240" w:lineRule="auto"/>
        <w:rPr>
          <w:rFonts w:asciiTheme="minorHAnsi" w:hAnsiTheme="minorHAnsi" w:cstheme="minorHAnsi"/>
          <w:color w:val="FF0000"/>
          <w:sz w:val="24"/>
        </w:rPr>
      </w:pPr>
      <w:r w:rsidRPr="00997E08">
        <w:rPr>
          <w:rFonts w:asciiTheme="minorHAnsi" w:hAnsiTheme="minorHAnsi" w:cstheme="minorHAnsi"/>
          <w:b/>
          <w:bCs/>
          <w:sz w:val="24"/>
        </w:rPr>
        <w:t xml:space="preserve">Re: Leave of absence request for </w:t>
      </w:r>
      <w:r w:rsidRPr="00997E08">
        <w:rPr>
          <w:rFonts w:asciiTheme="minorHAnsi" w:hAnsiTheme="minorHAnsi" w:cstheme="minorHAnsi"/>
          <w:color w:val="FF0000"/>
          <w:sz w:val="24"/>
        </w:rPr>
        <w:t>(insert pupil(s) name here)</w:t>
      </w:r>
    </w:p>
    <w:p w14:paraId="46026349" w14:textId="77777777" w:rsidR="00ED2CC8" w:rsidRPr="00997E08" w:rsidRDefault="00ED2CC8" w:rsidP="00ED2CC8">
      <w:pPr>
        <w:spacing w:line="240" w:lineRule="auto"/>
        <w:rPr>
          <w:rFonts w:asciiTheme="minorHAnsi" w:hAnsiTheme="minorHAnsi" w:cstheme="minorHAnsi"/>
          <w:sz w:val="24"/>
        </w:rPr>
      </w:pPr>
      <w:r w:rsidRPr="00997E08">
        <w:rPr>
          <w:rFonts w:asciiTheme="minorHAnsi" w:hAnsiTheme="minorHAnsi" w:cstheme="minorHAnsi"/>
          <w:sz w:val="24"/>
        </w:rPr>
        <w:t xml:space="preserve">Thank you for your recent leave of absence request from: -   </w:t>
      </w:r>
      <w:r w:rsidRPr="002F2C1F">
        <w:rPr>
          <w:rFonts w:asciiTheme="minorHAnsi" w:hAnsiTheme="minorHAnsi" w:cstheme="minorHAnsi"/>
          <w:color w:val="FF0000"/>
          <w:sz w:val="24"/>
        </w:rPr>
        <w:t xml:space="preserve">…………. To………….      </w:t>
      </w:r>
    </w:p>
    <w:p w14:paraId="64A7C5DA" w14:textId="2D270ED5" w:rsidR="00ED2CC8" w:rsidRDefault="00ED2CC8" w:rsidP="00ED2CC8">
      <w:pPr>
        <w:spacing w:line="240" w:lineRule="auto"/>
        <w:rPr>
          <w:rFonts w:ascii="Arial" w:hAnsi="Arial" w:cs="Arial"/>
        </w:rPr>
      </w:pPr>
      <w:r w:rsidRPr="00997E08">
        <w:rPr>
          <w:rFonts w:asciiTheme="minorHAnsi" w:hAnsiTheme="minorHAnsi" w:cstheme="minorHAnsi"/>
          <w:sz w:val="24"/>
        </w:rPr>
        <w:t>You will be aware that the Department of Education made import</w:t>
      </w:r>
      <w:r w:rsidRPr="00997E08">
        <w:rPr>
          <w:rFonts w:ascii="Arial" w:hAnsi="Arial" w:cs="Arial"/>
          <w:sz w:val="24"/>
        </w:rPr>
        <w:t xml:space="preserve">ant changes to the law for families wanting to request </w:t>
      </w:r>
      <w:r w:rsidR="00213B28">
        <w:rPr>
          <w:rFonts w:ascii="Arial" w:hAnsi="Arial" w:cs="Arial"/>
          <w:sz w:val="24"/>
        </w:rPr>
        <w:t xml:space="preserve">a </w:t>
      </w:r>
      <w:r w:rsidRPr="00997E08">
        <w:rPr>
          <w:rFonts w:ascii="Arial" w:hAnsi="Arial" w:cs="Arial"/>
          <w:sz w:val="24"/>
        </w:rPr>
        <w:t>leave of absence in term time. The changes made it clear that head teachers may not grant any leave of absence during term time unless there are exceptional circumstances. The Local Authority and school governors support thi</w:t>
      </w:r>
      <w:r w:rsidRPr="001F584F">
        <w:rPr>
          <w:rFonts w:ascii="Arial" w:hAnsi="Arial" w:cs="Arial"/>
        </w:rPr>
        <w:t xml:space="preserve">s; therefore, students will only be </w:t>
      </w:r>
      <w:r w:rsidR="00213B28">
        <w:rPr>
          <w:rFonts w:ascii="Arial" w:hAnsi="Arial" w:cs="Arial"/>
        </w:rPr>
        <w:t>permitted</w:t>
      </w:r>
      <w:r w:rsidRPr="001F584F">
        <w:rPr>
          <w:rFonts w:ascii="Arial" w:hAnsi="Arial" w:cs="Arial"/>
        </w:rPr>
        <w:t xml:space="preserve"> to take leave in term time if there are exceptional circumstances.</w:t>
      </w:r>
      <w:r>
        <w:rPr>
          <w:rFonts w:ascii="Arial" w:hAnsi="Arial" w:cs="Arial"/>
        </w:rPr>
        <w:t xml:space="preserve"> Examples of exceptional circumstances are……... and having </w:t>
      </w:r>
      <w:r w:rsidRPr="001F584F">
        <w:rPr>
          <w:rFonts w:ascii="Arial" w:hAnsi="Arial" w:cs="Arial"/>
        </w:rPr>
        <w:t>considered your application very carefully</w:t>
      </w:r>
      <w:r>
        <w:rPr>
          <w:rFonts w:ascii="Arial" w:hAnsi="Arial" w:cs="Arial"/>
        </w:rPr>
        <w:t xml:space="preserve"> your request falls outside of the exceptional circumstance’s exceptions.</w:t>
      </w:r>
    </w:p>
    <w:p w14:paraId="135E3056" w14:textId="77777777" w:rsidR="00ED2CC8" w:rsidRPr="00E04076" w:rsidRDefault="00ED2CC8" w:rsidP="00ED2CC8">
      <w:pPr>
        <w:rPr>
          <w:rFonts w:ascii="Arial" w:hAnsi="Arial" w:cs="Arial"/>
          <w:b/>
          <w:bCs/>
          <w:u w:val="single"/>
        </w:rPr>
      </w:pPr>
      <w:r w:rsidRPr="001F584F">
        <w:rPr>
          <w:rFonts w:ascii="Arial" w:hAnsi="Arial" w:cs="Arial"/>
        </w:rPr>
        <w:t xml:space="preserve">Although I understand the reason for your request, </w:t>
      </w:r>
      <w:r w:rsidRPr="00E04076">
        <w:rPr>
          <w:rFonts w:ascii="Arial" w:hAnsi="Arial" w:cs="Arial"/>
          <w:b/>
          <w:bCs/>
          <w:u w:val="single"/>
        </w:rPr>
        <w:t>I am unable to approve a leave of absence in this instance.</w:t>
      </w:r>
    </w:p>
    <w:p w14:paraId="1F711B8D" w14:textId="4E70DD3E" w:rsidR="00ED2CC8" w:rsidRPr="001F584F" w:rsidRDefault="00ED2CC8" w:rsidP="00ED2CC8">
      <w:pPr>
        <w:rPr>
          <w:rFonts w:ascii="Arial" w:hAnsi="Arial" w:cs="Arial"/>
          <w:b/>
        </w:rPr>
      </w:pPr>
      <w:r w:rsidRPr="001F584F">
        <w:rPr>
          <w:rFonts w:ascii="Arial" w:hAnsi="Arial" w:cs="Arial"/>
          <w:b/>
        </w:rPr>
        <w:t xml:space="preserve">Therefore, if your child is away from school during this period it will be recorded as </w:t>
      </w:r>
      <w:r w:rsidR="00213B28">
        <w:rPr>
          <w:rFonts w:ascii="Arial" w:hAnsi="Arial" w:cs="Arial"/>
          <w:b/>
        </w:rPr>
        <w:t xml:space="preserve">an </w:t>
      </w:r>
      <w:r w:rsidRPr="001F584F">
        <w:rPr>
          <w:rFonts w:ascii="Arial" w:hAnsi="Arial" w:cs="Arial"/>
          <w:b/>
        </w:rPr>
        <w:t>unauthorised absence.</w:t>
      </w:r>
    </w:p>
    <w:p w14:paraId="513AAE90" w14:textId="5AE46186" w:rsidR="00ED2CC8" w:rsidRDefault="00ED2CC8" w:rsidP="00ED2CC8">
      <w:pPr>
        <w:rPr>
          <w:rFonts w:ascii="Arial" w:hAnsi="Arial" w:cs="Arial"/>
        </w:rPr>
      </w:pPr>
      <w:r w:rsidRPr="001F584F">
        <w:rPr>
          <w:rFonts w:ascii="Arial" w:hAnsi="Arial" w:cs="Arial"/>
        </w:rPr>
        <w:t>As a school</w:t>
      </w:r>
      <w:r w:rsidR="00213B28">
        <w:rPr>
          <w:rFonts w:ascii="Arial" w:hAnsi="Arial" w:cs="Arial"/>
        </w:rPr>
        <w:t>,</w:t>
      </w:r>
      <w:r w:rsidRPr="001F584F">
        <w:rPr>
          <w:rFonts w:ascii="Arial" w:hAnsi="Arial" w:cs="Arial"/>
        </w:rPr>
        <w:t xml:space="preserve"> we are obliged to inform you that you may be subject to a Penalty Notice issued by the Local Authority if your child’s absence from school is unauthorised. </w:t>
      </w:r>
    </w:p>
    <w:p w14:paraId="5347A8F2" w14:textId="77777777" w:rsidR="00ED2CC8" w:rsidRDefault="00ED2CC8" w:rsidP="00ED2CC8">
      <w:pPr>
        <w:rPr>
          <w:rFonts w:ascii="Arial" w:hAnsi="Arial" w:cs="Arial"/>
        </w:rPr>
      </w:pPr>
      <w:r w:rsidRPr="008606C6">
        <w:rPr>
          <w:rFonts w:ascii="Arial" w:hAnsi="Arial" w:cs="Arial"/>
        </w:rPr>
        <w:t xml:space="preserve">First offence - The first time a Penalty Notice is issued the amount will be: £80 per parent, per child paid within 21 days. This increases to £160 per parent, per child if paid after day 21, until day 28. Any non-payment of the Penalty Notice may be referred to the Magistrates Court. </w:t>
      </w:r>
    </w:p>
    <w:p w14:paraId="7F29358F" w14:textId="77777777" w:rsidR="00ED2CC8" w:rsidRDefault="00ED2CC8" w:rsidP="00ED2CC8">
      <w:pPr>
        <w:rPr>
          <w:rFonts w:ascii="Arial" w:hAnsi="Arial" w:cs="Arial"/>
        </w:rPr>
      </w:pPr>
      <w:r w:rsidRPr="008606C6">
        <w:rPr>
          <w:rFonts w:ascii="Arial" w:hAnsi="Arial" w:cs="Arial"/>
        </w:rPr>
        <w:t xml:space="preserve">• Second Offence (within 3 years) - the second time a Penalty Notice is issued the amount will be £160 per parent, per child paid within 28 days. Any non-payment of the Penalty Notice may be referred to the Magistrates Court. </w:t>
      </w:r>
    </w:p>
    <w:p w14:paraId="6AF8B37F" w14:textId="7FE9EFE0" w:rsidR="00ED2CC8" w:rsidRPr="001F584F" w:rsidRDefault="00ED2CC8" w:rsidP="00ED2CC8">
      <w:pPr>
        <w:rPr>
          <w:rFonts w:ascii="Arial" w:hAnsi="Arial" w:cs="Arial"/>
        </w:rPr>
      </w:pPr>
      <w:r w:rsidRPr="008606C6">
        <w:rPr>
          <w:rFonts w:ascii="Arial" w:hAnsi="Arial" w:cs="Arial"/>
        </w:rPr>
        <w:t xml:space="preserve">• Third Offence and Any Further Offences (within 3 years) - the third time an offence is committed a Penalty Notice will not be issued, and the case may be presented straight to the Magistrates’ Court under s.444 of the Education Act (1996) or other legal interventions considered. The Magistrates’ Court can order fines up to </w:t>
      </w:r>
      <w:r w:rsidR="003132B2">
        <w:rPr>
          <w:rFonts w:ascii="Arial" w:hAnsi="Arial" w:cs="Arial"/>
        </w:rPr>
        <w:t>£1000</w:t>
      </w:r>
      <w:r w:rsidRPr="008606C6">
        <w:rPr>
          <w:rFonts w:ascii="Arial" w:hAnsi="Arial" w:cs="Arial"/>
        </w:rPr>
        <w:t xml:space="preserve"> per parent, per child.</w:t>
      </w:r>
    </w:p>
    <w:p w14:paraId="620AF569" w14:textId="31D9B92B" w:rsidR="00ED2CC8" w:rsidRPr="001F584F" w:rsidRDefault="00ED2CC8" w:rsidP="00ED2CC8">
      <w:pPr>
        <w:rPr>
          <w:rFonts w:ascii="Arial" w:hAnsi="Arial" w:cs="Arial"/>
        </w:rPr>
      </w:pPr>
      <w:r w:rsidRPr="001F584F">
        <w:rPr>
          <w:rFonts w:ascii="Arial" w:hAnsi="Arial" w:cs="Arial"/>
        </w:rPr>
        <w:t xml:space="preserve">Our key priority is to ensure that your child(ren) </w:t>
      </w:r>
      <w:r w:rsidR="00213B28">
        <w:rPr>
          <w:rFonts w:ascii="Arial" w:hAnsi="Arial" w:cs="Arial"/>
        </w:rPr>
        <w:t>is</w:t>
      </w:r>
      <w:r w:rsidRPr="001F584F">
        <w:rPr>
          <w:rFonts w:ascii="Arial" w:hAnsi="Arial" w:cs="Arial"/>
        </w:rPr>
        <w:t xml:space="preserve"> as successful as possible, can reach their full potential and gain maximum benefits from their educational experience. </w:t>
      </w:r>
    </w:p>
    <w:p w14:paraId="5975BB19" w14:textId="77777777" w:rsidR="00ED2CC8" w:rsidRPr="001F584F" w:rsidRDefault="00ED2CC8" w:rsidP="00ED2CC8">
      <w:pPr>
        <w:rPr>
          <w:rFonts w:ascii="Arial" w:hAnsi="Arial" w:cs="Arial"/>
        </w:rPr>
      </w:pPr>
      <w:r w:rsidRPr="001F584F">
        <w:rPr>
          <w:rFonts w:ascii="Arial" w:hAnsi="Arial" w:cs="Arial"/>
        </w:rPr>
        <w:t>I hope that upon reflection you can support the school's decision in line with the Local Authority and Government policy, that leave should be restricted to the 13 weeks' school holidays except in exceptional circumstances.</w:t>
      </w:r>
    </w:p>
    <w:p w14:paraId="16378409" w14:textId="77777777" w:rsidR="00ED2CC8" w:rsidRDefault="00ED2CC8" w:rsidP="00ED2CC8">
      <w:pPr>
        <w:rPr>
          <w:rFonts w:ascii="Arial" w:hAnsi="Arial" w:cs="Arial"/>
        </w:rPr>
      </w:pPr>
      <w:r w:rsidRPr="001F584F">
        <w:rPr>
          <w:rFonts w:ascii="Arial" w:hAnsi="Arial" w:cs="Arial"/>
        </w:rPr>
        <w:t xml:space="preserve">Yours </w:t>
      </w:r>
      <w:r>
        <w:rPr>
          <w:rFonts w:ascii="Arial" w:hAnsi="Arial" w:cs="Arial"/>
        </w:rPr>
        <w:t>sincerely</w:t>
      </w:r>
    </w:p>
    <w:p w14:paraId="669FEA42" w14:textId="77777777" w:rsidR="005E6B27" w:rsidRPr="00D54516" w:rsidRDefault="005E6B27" w:rsidP="00ED2CC8">
      <w:pPr>
        <w:rPr>
          <w:rFonts w:ascii="Lucida Handwriting" w:hAnsi="Lucida Handwriting" w:cs="Arial"/>
        </w:rPr>
      </w:pPr>
      <w:r w:rsidRPr="00D54516">
        <w:rPr>
          <w:rFonts w:ascii="Lucida Handwriting" w:hAnsi="Lucida Handwriting" w:cs="Arial"/>
        </w:rPr>
        <w:t>Andrea Cairns</w:t>
      </w:r>
    </w:p>
    <w:p w14:paraId="1844FBE7" w14:textId="1FEAE2CF" w:rsidR="005E0038" w:rsidRPr="00C5597E" w:rsidRDefault="005E6B27" w:rsidP="00ED2CC8">
      <w:pPr>
        <w:rPr>
          <w:rFonts w:cstheme="minorHAnsi"/>
          <w:bCs/>
          <w:kern w:val="28"/>
        </w:rPr>
      </w:pPr>
      <w:r>
        <w:rPr>
          <w:rFonts w:ascii="Arial" w:hAnsi="Arial" w:cs="Arial"/>
        </w:rPr>
        <w:t xml:space="preserve">Executive </w:t>
      </w:r>
      <w:r w:rsidR="00ED2CC8">
        <w:rPr>
          <w:rFonts w:ascii="Arial" w:hAnsi="Arial" w:cs="Arial"/>
        </w:rPr>
        <w:t>Headteacher</w:t>
      </w:r>
    </w:p>
    <w:sectPr w:rsidR="005E0038" w:rsidRPr="00C559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4FA48" w14:textId="77777777" w:rsidR="009048D1" w:rsidRDefault="009048D1">
      <w:pPr>
        <w:spacing w:after="0" w:line="240" w:lineRule="auto"/>
      </w:pPr>
      <w:r>
        <w:separator/>
      </w:r>
    </w:p>
  </w:endnote>
  <w:endnote w:type="continuationSeparator" w:id="0">
    <w:p w14:paraId="5C4E3979" w14:textId="77777777" w:rsidR="009048D1" w:rsidRDefault="00904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4813" w14:textId="77777777" w:rsidR="00241112" w:rsidRDefault="00241112" w:rsidP="00241112">
    <w:pPr>
      <w:pStyle w:val="Footer"/>
      <w:jc w:val="center"/>
    </w:pPr>
  </w:p>
  <w:p w14:paraId="773DCB87" w14:textId="77777777" w:rsidR="00241112" w:rsidRPr="00A90949" w:rsidRDefault="00241112" w:rsidP="002411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FE9B2" w14:textId="77777777" w:rsidR="00241112" w:rsidRDefault="002411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3B3E3" w14:textId="77777777" w:rsidR="00241112" w:rsidRDefault="002411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518264"/>
      <w:docPartObj>
        <w:docPartGallery w:val="Page Numbers (Bottom of Page)"/>
        <w:docPartUnique/>
      </w:docPartObj>
    </w:sdtPr>
    <w:sdtEndPr>
      <w:rPr>
        <w:noProof/>
      </w:rPr>
    </w:sdtEndPr>
    <w:sdtContent>
      <w:p w14:paraId="54FBD40F" w14:textId="77777777" w:rsidR="00241112" w:rsidRDefault="00241112">
        <w:pPr>
          <w:pStyle w:val="Footer"/>
          <w:jc w:val="right"/>
        </w:pPr>
        <w:r>
          <w:fldChar w:fldCharType="begin"/>
        </w:r>
        <w:r>
          <w:instrText xml:space="preserve"> PAGE   \* MERGEFORMAT </w:instrText>
        </w:r>
        <w:r>
          <w:fldChar w:fldCharType="separate"/>
        </w:r>
        <w:r w:rsidR="00DE7CC6">
          <w:rPr>
            <w:noProof/>
          </w:rPr>
          <w:t>3</w:t>
        </w:r>
        <w:r>
          <w:rPr>
            <w:noProof/>
          </w:rPr>
          <w:fldChar w:fldCharType="end"/>
        </w:r>
      </w:p>
    </w:sdtContent>
  </w:sdt>
  <w:p w14:paraId="5C033351" w14:textId="77777777" w:rsidR="00241112" w:rsidRDefault="002411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641838"/>
      <w:docPartObj>
        <w:docPartGallery w:val="Page Numbers (Bottom of Page)"/>
        <w:docPartUnique/>
      </w:docPartObj>
    </w:sdtPr>
    <w:sdtEndPr>
      <w:rPr>
        <w:noProof/>
      </w:rPr>
    </w:sdtEndPr>
    <w:sdtContent>
      <w:p w14:paraId="77A4AE50" w14:textId="77777777" w:rsidR="00241112" w:rsidRDefault="00241112">
        <w:pPr>
          <w:pStyle w:val="Footer"/>
          <w:jc w:val="right"/>
        </w:pPr>
        <w:r>
          <w:fldChar w:fldCharType="begin"/>
        </w:r>
        <w:r>
          <w:instrText xml:space="preserve"> PAGE   \* MERGEFORMAT </w:instrText>
        </w:r>
        <w:r>
          <w:fldChar w:fldCharType="separate"/>
        </w:r>
        <w:r w:rsidR="00DE7CC6">
          <w:rPr>
            <w:noProof/>
          </w:rPr>
          <w:t>14</w:t>
        </w:r>
        <w:r>
          <w:rPr>
            <w:noProof/>
          </w:rPr>
          <w:fldChar w:fldCharType="end"/>
        </w:r>
      </w:p>
    </w:sdtContent>
  </w:sdt>
  <w:p w14:paraId="03C0301F" w14:textId="77777777" w:rsidR="00241112" w:rsidRDefault="002411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638465"/>
      <w:docPartObj>
        <w:docPartGallery w:val="Page Numbers (Bottom of Page)"/>
        <w:docPartUnique/>
      </w:docPartObj>
    </w:sdtPr>
    <w:sdtEndPr>
      <w:rPr>
        <w:noProof/>
      </w:rPr>
    </w:sdtEndPr>
    <w:sdtContent>
      <w:p w14:paraId="5C477FEB" w14:textId="77777777" w:rsidR="00241112" w:rsidRDefault="00241112">
        <w:pPr>
          <w:pStyle w:val="Footer"/>
          <w:jc w:val="right"/>
        </w:pPr>
        <w:r>
          <w:fldChar w:fldCharType="begin"/>
        </w:r>
        <w:r>
          <w:instrText xml:space="preserve"> PAGE   \* MERGEFORMAT </w:instrText>
        </w:r>
        <w:r>
          <w:fldChar w:fldCharType="separate"/>
        </w:r>
        <w:r w:rsidR="00DE7CC6">
          <w:rPr>
            <w:noProof/>
          </w:rPr>
          <w:t>11</w:t>
        </w:r>
        <w:r>
          <w:rPr>
            <w:noProof/>
          </w:rPr>
          <w:fldChar w:fldCharType="end"/>
        </w:r>
      </w:p>
    </w:sdtContent>
  </w:sdt>
  <w:p w14:paraId="3E033842" w14:textId="77777777" w:rsidR="00241112" w:rsidRDefault="00241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86008" w14:textId="77777777" w:rsidR="009048D1" w:rsidRDefault="009048D1">
      <w:pPr>
        <w:spacing w:after="0" w:line="240" w:lineRule="auto"/>
      </w:pPr>
      <w:r>
        <w:separator/>
      </w:r>
    </w:p>
  </w:footnote>
  <w:footnote w:type="continuationSeparator" w:id="0">
    <w:p w14:paraId="443A2A03" w14:textId="77777777" w:rsidR="009048D1" w:rsidRDefault="00904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648E2" w14:textId="77777777" w:rsidR="00241112" w:rsidRDefault="002411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C794" w14:textId="77777777" w:rsidR="00241112" w:rsidRDefault="002411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016C3" w14:textId="77777777" w:rsidR="00241112" w:rsidRDefault="002411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C9D4" w14:textId="77777777" w:rsidR="00241112" w:rsidRDefault="002411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F6B99" w14:textId="77777777" w:rsidR="00241112" w:rsidRDefault="002411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781BB" w14:textId="77777777" w:rsidR="00241112" w:rsidRDefault="002411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7075A"/>
    <w:multiLevelType w:val="hybridMultilevel"/>
    <w:tmpl w:val="7DC8CE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50C8E"/>
    <w:multiLevelType w:val="hybridMultilevel"/>
    <w:tmpl w:val="BA76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D69B2"/>
    <w:multiLevelType w:val="hybridMultilevel"/>
    <w:tmpl w:val="3E746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414C8"/>
    <w:multiLevelType w:val="hybridMultilevel"/>
    <w:tmpl w:val="2226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06D74"/>
    <w:multiLevelType w:val="hybridMultilevel"/>
    <w:tmpl w:val="76FC1F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43EBB"/>
    <w:multiLevelType w:val="hybridMultilevel"/>
    <w:tmpl w:val="B7363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43606B"/>
    <w:multiLevelType w:val="hybridMultilevel"/>
    <w:tmpl w:val="43245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E964C6"/>
    <w:multiLevelType w:val="hybridMultilevel"/>
    <w:tmpl w:val="0EE831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8" w15:restartNumberingAfterBreak="0">
    <w:nsid w:val="346E1A0F"/>
    <w:multiLevelType w:val="hybridMultilevel"/>
    <w:tmpl w:val="EFA87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8F5B4B"/>
    <w:multiLevelType w:val="hybridMultilevel"/>
    <w:tmpl w:val="294A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BC7B4E"/>
    <w:multiLevelType w:val="hybridMultilevel"/>
    <w:tmpl w:val="875EA3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80066C"/>
    <w:multiLevelType w:val="hybridMultilevel"/>
    <w:tmpl w:val="2E4A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62863"/>
    <w:multiLevelType w:val="hybridMultilevel"/>
    <w:tmpl w:val="2F8E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D362EE"/>
    <w:multiLevelType w:val="hybridMultilevel"/>
    <w:tmpl w:val="FAD6A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8553C"/>
    <w:multiLevelType w:val="hybridMultilevel"/>
    <w:tmpl w:val="3CB8F19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5" w15:restartNumberingAfterBreak="0">
    <w:nsid w:val="512A0BFC"/>
    <w:multiLevelType w:val="hybridMultilevel"/>
    <w:tmpl w:val="F77C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0437F6"/>
    <w:multiLevelType w:val="hybridMultilevel"/>
    <w:tmpl w:val="39D04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0A351E"/>
    <w:multiLevelType w:val="hybridMultilevel"/>
    <w:tmpl w:val="F36A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072297"/>
    <w:multiLevelType w:val="hybridMultilevel"/>
    <w:tmpl w:val="56706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3A7330"/>
    <w:multiLevelType w:val="hybridMultilevel"/>
    <w:tmpl w:val="7616B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2A43E1"/>
    <w:multiLevelType w:val="hybridMultilevel"/>
    <w:tmpl w:val="92A40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720968"/>
    <w:multiLevelType w:val="hybridMultilevel"/>
    <w:tmpl w:val="0EE83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AF6307"/>
    <w:multiLevelType w:val="hybridMultilevel"/>
    <w:tmpl w:val="99DC30B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3" w15:restartNumberingAfterBreak="0">
    <w:nsid w:val="69455361"/>
    <w:multiLevelType w:val="hybridMultilevel"/>
    <w:tmpl w:val="4F6C3234"/>
    <w:lvl w:ilvl="0" w:tplc="08090005">
      <w:start w:val="1"/>
      <w:numFmt w:val="bullet"/>
      <w:lvlText w:val=""/>
      <w:lvlJc w:val="left"/>
      <w:pPr>
        <w:ind w:left="720" w:hanging="360"/>
      </w:pPr>
      <w:rPr>
        <w:rFonts w:ascii="Wingdings" w:hAnsi="Wingdings" w:hint="default"/>
      </w:rPr>
    </w:lvl>
    <w:lvl w:ilvl="1" w:tplc="584247B4">
      <w:start w:val="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542784"/>
    <w:multiLevelType w:val="hybridMultilevel"/>
    <w:tmpl w:val="5A0A83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263A2"/>
    <w:multiLevelType w:val="hybridMultilevel"/>
    <w:tmpl w:val="3328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5A41F2"/>
    <w:multiLevelType w:val="hybridMultilevel"/>
    <w:tmpl w:val="48AA0A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86169"/>
    <w:multiLevelType w:val="hybridMultilevel"/>
    <w:tmpl w:val="64BA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4"/>
  </w:num>
  <w:num w:numId="4">
    <w:abstractNumId w:val="23"/>
  </w:num>
  <w:num w:numId="5">
    <w:abstractNumId w:val="10"/>
  </w:num>
  <w:num w:numId="6">
    <w:abstractNumId w:val="6"/>
  </w:num>
  <w:num w:numId="7">
    <w:abstractNumId w:val="26"/>
  </w:num>
  <w:num w:numId="8">
    <w:abstractNumId w:val="4"/>
  </w:num>
  <w:num w:numId="9">
    <w:abstractNumId w:val="5"/>
  </w:num>
  <w:num w:numId="10">
    <w:abstractNumId w:val="16"/>
  </w:num>
  <w:num w:numId="11">
    <w:abstractNumId w:val="9"/>
  </w:num>
  <w:num w:numId="12">
    <w:abstractNumId w:val="19"/>
  </w:num>
  <w:num w:numId="13">
    <w:abstractNumId w:val="11"/>
  </w:num>
  <w:num w:numId="14">
    <w:abstractNumId w:val="15"/>
  </w:num>
  <w:num w:numId="15">
    <w:abstractNumId w:val="27"/>
  </w:num>
  <w:num w:numId="16">
    <w:abstractNumId w:val="21"/>
  </w:num>
  <w:num w:numId="17">
    <w:abstractNumId w:val="20"/>
  </w:num>
  <w:num w:numId="18">
    <w:abstractNumId w:val="13"/>
  </w:num>
  <w:num w:numId="19">
    <w:abstractNumId w:val="25"/>
  </w:num>
  <w:num w:numId="20">
    <w:abstractNumId w:val="2"/>
  </w:num>
  <w:num w:numId="21">
    <w:abstractNumId w:val="3"/>
  </w:num>
  <w:num w:numId="22">
    <w:abstractNumId w:val="22"/>
  </w:num>
  <w:num w:numId="23">
    <w:abstractNumId w:val="14"/>
  </w:num>
  <w:num w:numId="24">
    <w:abstractNumId w:val="12"/>
  </w:num>
  <w:num w:numId="25">
    <w:abstractNumId w:val="8"/>
  </w:num>
  <w:num w:numId="26">
    <w:abstractNumId w:val="18"/>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FCF"/>
    <w:rsid w:val="0007674E"/>
    <w:rsid w:val="000834B0"/>
    <w:rsid w:val="000A196B"/>
    <w:rsid w:val="000A26C0"/>
    <w:rsid w:val="000C59EF"/>
    <w:rsid w:val="000E6238"/>
    <w:rsid w:val="000F1159"/>
    <w:rsid w:val="00127C38"/>
    <w:rsid w:val="00147262"/>
    <w:rsid w:val="001D62C1"/>
    <w:rsid w:val="00213B28"/>
    <w:rsid w:val="00224021"/>
    <w:rsid w:val="00241112"/>
    <w:rsid w:val="0026582C"/>
    <w:rsid w:val="00287F93"/>
    <w:rsid w:val="00292ECB"/>
    <w:rsid w:val="002A1A57"/>
    <w:rsid w:val="002B5AE7"/>
    <w:rsid w:val="002E07BD"/>
    <w:rsid w:val="002E3E94"/>
    <w:rsid w:val="002E6DE6"/>
    <w:rsid w:val="002F2C1F"/>
    <w:rsid w:val="003132B2"/>
    <w:rsid w:val="00323A5E"/>
    <w:rsid w:val="003B7EA3"/>
    <w:rsid w:val="003F44D2"/>
    <w:rsid w:val="003F4DA1"/>
    <w:rsid w:val="00411B39"/>
    <w:rsid w:val="00417B83"/>
    <w:rsid w:val="00417E25"/>
    <w:rsid w:val="00467B7C"/>
    <w:rsid w:val="004857CF"/>
    <w:rsid w:val="00495424"/>
    <w:rsid w:val="004A3CCF"/>
    <w:rsid w:val="004C4F9F"/>
    <w:rsid w:val="004E58A2"/>
    <w:rsid w:val="0052048F"/>
    <w:rsid w:val="0053574C"/>
    <w:rsid w:val="005412C2"/>
    <w:rsid w:val="00553FCF"/>
    <w:rsid w:val="00580883"/>
    <w:rsid w:val="005B77DD"/>
    <w:rsid w:val="005D6F2D"/>
    <w:rsid w:val="005E0038"/>
    <w:rsid w:val="005E6B27"/>
    <w:rsid w:val="006216C5"/>
    <w:rsid w:val="006547FD"/>
    <w:rsid w:val="00662B72"/>
    <w:rsid w:val="006C5A4C"/>
    <w:rsid w:val="00705B7F"/>
    <w:rsid w:val="00705F64"/>
    <w:rsid w:val="00784004"/>
    <w:rsid w:val="007B592C"/>
    <w:rsid w:val="007D59E6"/>
    <w:rsid w:val="007F3447"/>
    <w:rsid w:val="007F3F91"/>
    <w:rsid w:val="0080259D"/>
    <w:rsid w:val="00824271"/>
    <w:rsid w:val="00840236"/>
    <w:rsid w:val="00852F30"/>
    <w:rsid w:val="008B18AC"/>
    <w:rsid w:val="008D7DD9"/>
    <w:rsid w:val="008F01D8"/>
    <w:rsid w:val="0090211F"/>
    <w:rsid w:val="009048D1"/>
    <w:rsid w:val="00911122"/>
    <w:rsid w:val="00945986"/>
    <w:rsid w:val="009728E3"/>
    <w:rsid w:val="009D5B22"/>
    <w:rsid w:val="00A15007"/>
    <w:rsid w:val="00A55A65"/>
    <w:rsid w:val="00A71F60"/>
    <w:rsid w:val="00A722D3"/>
    <w:rsid w:val="00AA7E6B"/>
    <w:rsid w:val="00AC1DD0"/>
    <w:rsid w:val="00AC7232"/>
    <w:rsid w:val="00AF006C"/>
    <w:rsid w:val="00B10CAC"/>
    <w:rsid w:val="00B53445"/>
    <w:rsid w:val="00B921F7"/>
    <w:rsid w:val="00BB7B8B"/>
    <w:rsid w:val="00BE6DEE"/>
    <w:rsid w:val="00C5597E"/>
    <w:rsid w:val="00C620B6"/>
    <w:rsid w:val="00C72B22"/>
    <w:rsid w:val="00C91FD2"/>
    <w:rsid w:val="00CF1D1E"/>
    <w:rsid w:val="00CF6B88"/>
    <w:rsid w:val="00D37A7D"/>
    <w:rsid w:val="00D54516"/>
    <w:rsid w:val="00D96433"/>
    <w:rsid w:val="00DC55FD"/>
    <w:rsid w:val="00DE7CC6"/>
    <w:rsid w:val="00E00C39"/>
    <w:rsid w:val="00E222A0"/>
    <w:rsid w:val="00E5300A"/>
    <w:rsid w:val="00ED2CC8"/>
    <w:rsid w:val="00EE1FCE"/>
    <w:rsid w:val="00EF4D42"/>
    <w:rsid w:val="00F154EA"/>
    <w:rsid w:val="00F26454"/>
    <w:rsid w:val="00F42D16"/>
    <w:rsid w:val="00F63492"/>
    <w:rsid w:val="00F67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CE455"/>
  <w15:chartTrackingRefBased/>
  <w15:docId w15:val="{6B475DCB-FCD2-4904-A320-88F95F1A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FCF"/>
    <w:pPr>
      <w:suppressAutoHyphens/>
      <w:autoSpaceDN w:val="0"/>
      <w:spacing w:line="288" w:lineRule="auto"/>
      <w:textAlignment w:val="baseline"/>
    </w:pPr>
    <w:rPr>
      <w:rFonts w:ascii="Calibri" w:eastAsia="Times New Roman" w:hAnsi="Calibri" w:cs="Times New Roman"/>
      <w:kern w:val="0"/>
      <w:szCs w:val="24"/>
      <w:lang w:eastAsia="en-GB"/>
      <w14:ligatures w14:val="none"/>
    </w:rPr>
  </w:style>
  <w:style w:type="paragraph" w:styleId="Heading1">
    <w:name w:val="heading 1"/>
    <w:basedOn w:val="Normal"/>
    <w:next w:val="Normal"/>
    <w:link w:val="Heading1Char"/>
    <w:qFormat/>
    <w:rsid w:val="00AF006C"/>
    <w:pPr>
      <w:keepNext/>
      <w:suppressAutoHyphens w:val="0"/>
      <w:autoSpaceDN/>
      <w:spacing w:after="0" w:line="360" w:lineRule="auto"/>
      <w:textAlignment w:val="auto"/>
      <w:outlineLvl w:val="0"/>
    </w:pPr>
    <w:rPr>
      <w:rFonts w:asciiTheme="minorHAnsi" w:hAnsiTheme="minorHAnsi" w:cs="Arial"/>
      <w:b/>
      <w:bCs/>
      <w:sz w:val="24"/>
      <w:lang w:eastAsia="en-US"/>
    </w:rPr>
  </w:style>
  <w:style w:type="paragraph" w:styleId="Heading4">
    <w:name w:val="heading 4"/>
    <w:basedOn w:val="Normal"/>
    <w:next w:val="Normal"/>
    <w:link w:val="Heading4Char"/>
    <w:uiPriority w:val="9"/>
    <w:unhideWhenUsed/>
    <w:qFormat/>
    <w:rsid w:val="009D5B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53FCF"/>
    <w:pPr>
      <w:suppressAutoHyphens w:val="0"/>
      <w:spacing w:after="120" w:line="240" w:lineRule="auto"/>
      <w:ind w:left="283"/>
      <w:textAlignment w:val="auto"/>
    </w:pPr>
    <w:rPr>
      <w:sz w:val="24"/>
      <w:lang w:val="en-US" w:eastAsia="en-US"/>
    </w:rPr>
  </w:style>
  <w:style w:type="character" w:customStyle="1" w:styleId="BodyTextIndentChar">
    <w:name w:val="Body Text Indent Char"/>
    <w:basedOn w:val="DefaultParagraphFont"/>
    <w:link w:val="BodyTextIndent"/>
    <w:rsid w:val="00553FCF"/>
    <w:rPr>
      <w:rFonts w:ascii="Calibri" w:eastAsia="Times New Roman" w:hAnsi="Calibri" w:cs="Times New Roman"/>
      <w:kern w:val="0"/>
      <w:sz w:val="24"/>
      <w:szCs w:val="24"/>
      <w:lang w:val="en-US"/>
      <w14:ligatures w14:val="none"/>
    </w:rPr>
  </w:style>
  <w:style w:type="paragraph" w:styleId="NoSpacing">
    <w:name w:val="No Spacing"/>
    <w:uiPriority w:val="1"/>
    <w:qFormat/>
    <w:rsid w:val="00553FCF"/>
    <w:pPr>
      <w:autoSpaceDN w:val="0"/>
      <w:spacing w:after="0" w:line="240" w:lineRule="auto"/>
    </w:pPr>
    <w:rPr>
      <w:rFonts w:ascii="Calibri" w:eastAsia="MS Mincho" w:hAnsi="Calibri" w:cs="Arial"/>
      <w:kern w:val="0"/>
      <w:lang w:val="en-US" w:eastAsia="ja-JP"/>
      <w14:ligatures w14:val="none"/>
    </w:rPr>
  </w:style>
  <w:style w:type="character" w:styleId="Strong">
    <w:name w:val="Strong"/>
    <w:basedOn w:val="DefaultParagraphFont"/>
    <w:rsid w:val="00553FCF"/>
    <w:rPr>
      <w:b/>
      <w:bCs/>
    </w:rPr>
  </w:style>
  <w:style w:type="paragraph" w:styleId="Footer">
    <w:name w:val="footer"/>
    <w:basedOn w:val="Normal"/>
    <w:link w:val="FooterChar"/>
    <w:uiPriority w:val="99"/>
    <w:unhideWhenUsed/>
    <w:rsid w:val="00553FCF"/>
    <w:pPr>
      <w:tabs>
        <w:tab w:val="center" w:pos="4513"/>
        <w:tab w:val="right" w:pos="9026"/>
      </w:tabs>
      <w:suppressAutoHyphens w:val="0"/>
      <w:autoSpaceDN/>
      <w:spacing w:after="0" w:line="240" w:lineRule="auto"/>
      <w:textAlignment w:val="auto"/>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rsid w:val="00553FCF"/>
    <w:rPr>
      <w:kern w:val="0"/>
      <w14:ligatures w14:val="none"/>
    </w:rPr>
  </w:style>
  <w:style w:type="character" w:customStyle="1" w:styleId="Heading1Char">
    <w:name w:val="Heading 1 Char"/>
    <w:basedOn w:val="DefaultParagraphFont"/>
    <w:link w:val="Heading1"/>
    <w:rsid w:val="00AF006C"/>
    <w:rPr>
      <w:rFonts w:eastAsia="Times New Roman" w:cs="Arial"/>
      <w:b/>
      <w:bCs/>
      <w:kern w:val="0"/>
      <w:sz w:val="24"/>
      <w:szCs w:val="24"/>
      <w14:ligatures w14:val="none"/>
    </w:rPr>
  </w:style>
  <w:style w:type="paragraph" w:styleId="NormalWeb">
    <w:name w:val="Normal (Web)"/>
    <w:basedOn w:val="Normal"/>
    <w:uiPriority w:val="99"/>
    <w:rsid w:val="00AF006C"/>
    <w:pPr>
      <w:suppressAutoHyphens w:val="0"/>
      <w:autoSpaceDN/>
      <w:spacing w:before="100" w:beforeAutospacing="1" w:after="100" w:afterAutospacing="1" w:line="240" w:lineRule="auto"/>
      <w:textAlignment w:val="auto"/>
    </w:pPr>
    <w:rPr>
      <w:rFonts w:ascii="Arial" w:hAnsi="Arial" w:cs="Arial"/>
      <w:sz w:val="24"/>
    </w:rPr>
  </w:style>
  <w:style w:type="character" w:styleId="Hyperlink">
    <w:name w:val="Hyperlink"/>
    <w:basedOn w:val="DefaultParagraphFont"/>
    <w:uiPriority w:val="99"/>
    <w:rsid w:val="00AF006C"/>
    <w:rPr>
      <w:color w:val="0000FF"/>
      <w:u w:val="single"/>
    </w:rPr>
  </w:style>
  <w:style w:type="paragraph" w:styleId="Header">
    <w:name w:val="header"/>
    <w:basedOn w:val="Normal"/>
    <w:link w:val="HeaderChar"/>
    <w:uiPriority w:val="99"/>
    <w:rsid w:val="00AF006C"/>
    <w:pPr>
      <w:tabs>
        <w:tab w:val="center" w:pos="4153"/>
        <w:tab w:val="right" w:pos="8306"/>
      </w:tabs>
      <w:suppressAutoHyphens w:val="0"/>
      <w:autoSpaceDN/>
      <w:spacing w:after="0" w:line="240" w:lineRule="auto"/>
      <w:textAlignment w:val="auto"/>
    </w:pPr>
    <w:rPr>
      <w:rFonts w:asciiTheme="minorHAnsi" w:hAnsiTheme="minorHAnsi"/>
      <w:sz w:val="24"/>
      <w:lang w:val="en-US" w:eastAsia="en-US"/>
    </w:rPr>
  </w:style>
  <w:style w:type="character" w:customStyle="1" w:styleId="HeaderChar">
    <w:name w:val="Header Char"/>
    <w:basedOn w:val="DefaultParagraphFont"/>
    <w:link w:val="Header"/>
    <w:uiPriority w:val="99"/>
    <w:rsid w:val="00AF006C"/>
    <w:rPr>
      <w:rFonts w:eastAsia="Times New Roman" w:cs="Times New Roman"/>
      <w:kern w:val="0"/>
      <w:sz w:val="24"/>
      <w:szCs w:val="24"/>
      <w:lang w:val="en-US"/>
      <w14:ligatures w14:val="none"/>
    </w:rPr>
  </w:style>
  <w:style w:type="table" w:styleId="TableGrid">
    <w:name w:val="Table Grid"/>
    <w:basedOn w:val="TableNormal"/>
    <w:uiPriority w:val="39"/>
    <w:rsid w:val="00AF006C"/>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06C"/>
    <w:pPr>
      <w:suppressAutoHyphens w:val="0"/>
      <w:autoSpaceDN/>
      <w:spacing w:after="0" w:line="240" w:lineRule="auto"/>
      <w:ind w:left="720"/>
      <w:textAlignment w:val="auto"/>
    </w:pPr>
    <w:rPr>
      <w:rFonts w:asciiTheme="minorHAnsi" w:hAnsiTheme="minorHAnsi"/>
      <w:sz w:val="24"/>
      <w:lang w:val="en-US" w:eastAsia="en-US"/>
    </w:rPr>
  </w:style>
  <w:style w:type="paragraph" w:styleId="FootnoteText">
    <w:name w:val="footnote text"/>
    <w:basedOn w:val="Normal"/>
    <w:link w:val="FootnoteTextChar"/>
    <w:uiPriority w:val="99"/>
    <w:semiHidden/>
    <w:unhideWhenUsed/>
    <w:rsid w:val="00AF006C"/>
    <w:pPr>
      <w:suppressAutoHyphens w:val="0"/>
      <w:autoSpaceDN/>
      <w:spacing w:after="0" w:line="240" w:lineRule="auto"/>
      <w:textAlignment w:val="auto"/>
    </w:pPr>
    <w:rPr>
      <w:rFonts w:asciiTheme="minorHAnsi" w:hAnsiTheme="minorHAnsi"/>
      <w:sz w:val="20"/>
      <w:szCs w:val="20"/>
      <w:lang w:val="en-US" w:eastAsia="en-US"/>
    </w:rPr>
  </w:style>
  <w:style w:type="character" w:customStyle="1" w:styleId="FootnoteTextChar">
    <w:name w:val="Footnote Text Char"/>
    <w:basedOn w:val="DefaultParagraphFont"/>
    <w:link w:val="FootnoteText"/>
    <w:uiPriority w:val="99"/>
    <w:semiHidden/>
    <w:rsid w:val="00AF006C"/>
    <w:rPr>
      <w:rFonts w:eastAsia="Times New Roman" w:cs="Times New Roman"/>
      <w:kern w:val="0"/>
      <w:sz w:val="20"/>
      <w:szCs w:val="20"/>
      <w:lang w:val="en-US"/>
      <w14:ligatures w14:val="none"/>
    </w:rPr>
  </w:style>
  <w:style w:type="character" w:styleId="FootnoteReference">
    <w:name w:val="footnote reference"/>
    <w:basedOn w:val="DefaultParagraphFont"/>
    <w:uiPriority w:val="99"/>
    <w:semiHidden/>
    <w:unhideWhenUsed/>
    <w:rsid w:val="00AF006C"/>
    <w:rPr>
      <w:vertAlign w:val="superscript"/>
    </w:rPr>
  </w:style>
  <w:style w:type="paragraph" w:styleId="TOCHeading">
    <w:name w:val="TOC Heading"/>
    <w:basedOn w:val="Heading1"/>
    <w:next w:val="Normal"/>
    <w:uiPriority w:val="39"/>
    <w:unhideWhenUsed/>
    <w:qFormat/>
    <w:rsid w:val="00AF006C"/>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AF006C"/>
    <w:pPr>
      <w:suppressAutoHyphens w:val="0"/>
      <w:autoSpaceDN/>
      <w:spacing w:before="120" w:after="220" w:line="240" w:lineRule="auto"/>
      <w:textAlignment w:val="auto"/>
    </w:pPr>
    <w:rPr>
      <w:rFonts w:asciiTheme="minorHAnsi" w:hAnsiTheme="minorHAnsi"/>
      <w:sz w:val="24"/>
      <w:lang w:val="en-US" w:eastAsia="en-US"/>
    </w:rPr>
  </w:style>
  <w:style w:type="character" w:customStyle="1" w:styleId="UnresolvedMention1">
    <w:name w:val="Unresolved Mention1"/>
    <w:basedOn w:val="DefaultParagraphFont"/>
    <w:uiPriority w:val="99"/>
    <w:semiHidden/>
    <w:unhideWhenUsed/>
    <w:rsid w:val="007F3447"/>
    <w:rPr>
      <w:color w:val="605E5C"/>
      <w:shd w:val="clear" w:color="auto" w:fill="E1DFDD"/>
    </w:rPr>
  </w:style>
  <w:style w:type="character" w:styleId="FollowedHyperlink">
    <w:name w:val="FollowedHyperlink"/>
    <w:basedOn w:val="DefaultParagraphFont"/>
    <w:uiPriority w:val="99"/>
    <w:semiHidden/>
    <w:unhideWhenUsed/>
    <w:rsid w:val="00224021"/>
    <w:rPr>
      <w:color w:val="954F72" w:themeColor="followedHyperlink"/>
      <w:u w:val="single"/>
    </w:rPr>
  </w:style>
  <w:style w:type="paragraph" w:customStyle="1" w:styleId="Normal3">
    <w:name w:val="Normal+3"/>
    <w:basedOn w:val="Normal"/>
    <w:next w:val="Normal"/>
    <w:rsid w:val="005E0038"/>
    <w:pPr>
      <w:suppressAutoHyphens w:val="0"/>
      <w:autoSpaceDE w:val="0"/>
      <w:adjustRightInd w:val="0"/>
      <w:spacing w:after="0" w:line="240" w:lineRule="auto"/>
      <w:textAlignment w:val="auto"/>
    </w:pPr>
    <w:rPr>
      <w:rFonts w:ascii="Arial" w:hAnsi="Arial"/>
      <w:sz w:val="24"/>
    </w:rPr>
  </w:style>
  <w:style w:type="character" w:customStyle="1" w:styleId="Heading4Char">
    <w:name w:val="Heading 4 Char"/>
    <w:basedOn w:val="DefaultParagraphFont"/>
    <w:link w:val="Heading4"/>
    <w:uiPriority w:val="9"/>
    <w:rsid w:val="009D5B22"/>
    <w:rPr>
      <w:rFonts w:asciiTheme="majorHAnsi" w:eastAsiaTheme="majorEastAsia" w:hAnsiTheme="majorHAnsi" w:cstheme="majorBidi"/>
      <w:i/>
      <w:iCs/>
      <w:color w:val="2F5496" w:themeColor="accent1" w:themeShade="BF"/>
      <w:kern w:val="0"/>
      <w:szCs w:val="24"/>
      <w:lang w:eastAsia="en-GB"/>
      <w14:ligatures w14:val="none"/>
    </w:rPr>
  </w:style>
  <w:style w:type="paragraph" w:customStyle="1" w:styleId="Default">
    <w:name w:val="Default"/>
    <w:rsid w:val="00495424"/>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styleId="BalloonText">
    <w:name w:val="Balloon Text"/>
    <w:basedOn w:val="Normal"/>
    <w:link w:val="BalloonTextChar"/>
    <w:uiPriority w:val="99"/>
    <w:semiHidden/>
    <w:unhideWhenUsed/>
    <w:rsid w:val="00417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E25"/>
    <w:rPr>
      <w:rFonts w:ascii="Segoe UI" w:eastAsia="Times New Roman" w:hAnsi="Segoe UI" w:cs="Segoe UI"/>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s://assets.publishing.service.gov.uk/media/65f1b048133c22b8eecd38f7/Working_together_to_improve_school_attendance__applies_from_19_August_2024_.pdf"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office@allsaints-leigh.staffs.sch.uk"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assets.publishing.service.gov.uk/media/65f1b048133c22b8eecd38f7/Working_together_to_improve_school_attendance__applies_from_19_August_2024_.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staffordshire.gov.uk/Education/Elective-home-education/Home.asp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4471</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Braithwaite</dc:creator>
  <cp:keywords/>
  <dc:description/>
  <cp:lastModifiedBy>Andrea Cairns</cp:lastModifiedBy>
  <cp:revision>3</cp:revision>
  <cp:lastPrinted>2024-07-11T13:51:00Z</cp:lastPrinted>
  <dcterms:created xsi:type="dcterms:W3CDTF">2024-09-24T10:07:00Z</dcterms:created>
  <dcterms:modified xsi:type="dcterms:W3CDTF">2024-09-24T10:07:00Z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22aeaf845db04288a3bda23b47151879727ae4f68c1843db189e302ad8bc0d10</vt:lpwstr>
  </property>
</Properties>
</file>